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9549F" w14:textId="77777777" w:rsidR="00E4523C" w:rsidRPr="008B0808" w:rsidRDefault="00E4523C" w:rsidP="00E4523C">
      <w:pPr>
        <w:ind w:left="-90"/>
        <w:outlineLvl w:val="0"/>
        <w:rPr>
          <w:rFonts w:cs="Arial"/>
        </w:rPr>
      </w:pPr>
      <w:r w:rsidRPr="008B0808">
        <w:rPr>
          <w:rFonts w:eastAsia="Arial" w:cs="Arial"/>
          <w:b/>
        </w:rPr>
        <w:t xml:space="preserve">Section/Student Affairs Chair (as applicable) </w:t>
      </w:r>
    </w:p>
    <w:p w14:paraId="395060BB" w14:textId="77777777" w:rsidR="00E4523C" w:rsidRPr="00502F92" w:rsidRDefault="00E4523C" w:rsidP="00E4523C">
      <w:pPr>
        <w:rPr>
          <w:rFonts w:cs="Arial"/>
        </w:rPr>
      </w:pPr>
    </w:p>
    <w:p w14:paraId="5B9BC145" w14:textId="77777777" w:rsidR="00E4523C" w:rsidRPr="00502F92" w:rsidRDefault="00E4523C" w:rsidP="00E4523C">
      <w:pPr>
        <w:rPr>
          <w:rFonts w:cs="Arial"/>
        </w:rPr>
      </w:pPr>
      <w:r w:rsidRPr="00502F92">
        <w:rPr>
          <w:rFonts w:eastAsia="Arial" w:cs="Arial"/>
          <w:b/>
        </w:rPr>
        <w:t>Purpose:</w:t>
      </w:r>
      <w:r w:rsidRPr="00502F92">
        <w:rPr>
          <w:rFonts w:eastAsia="Arial" w:cs="Arial"/>
        </w:rPr>
        <w:t xml:space="preserve"> The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s</w:t>
      </w:r>
      <w:r w:rsidRPr="00502F92">
        <w:rPr>
          <w:rFonts w:eastAsia="Arial" w:cs="Arial"/>
        </w:rPr>
        <w:t>ection/</w:t>
      </w:r>
      <w:r>
        <w:rPr>
          <w:rFonts w:eastAsia="Arial" w:cs="Arial"/>
        </w:rPr>
        <w:t>s</w:t>
      </w:r>
      <w:r w:rsidRPr="00502F92">
        <w:rPr>
          <w:rFonts w:eastAsia="Arial" w:cs="Arial"/>
        </w:rPr>
        <w:t xml:space="preserve">tudent </w:t>
      </w:r>
      <w:r>
        <w:rPr>
          <w:rFonts w:eastAsia="Arial" w:cs="Arial"/>
        </w:rPr>
        <w:t>a</w:t>
      </w:r>
      <w:r w:rsidRPr="00502F92">
        <w:rPr>
          <w:rFonts w:eastAsia="Arial" w:cs="Arial"/>
        </w:rPr>
        <w:t xml:space="preserve">ffairs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hair ensures that members of the chapter’s sections and student sections are informed of chapter business and that their needs and interests are represented within the chapter </w:t>
      </w:r>
      <w:r>
        <w:rPr>
          <w:rFonts w:eastAsia="Arial" w:cs="Arial"/>
        </w:rPr>
        <w:t>E</w:t>
      </w:r>
      <w:r w:rsidRPr="00502F92">
        <w:rPr>
          <w:rFonts w:eastAsia="Arial" w:cs="Arial"/>
        </w:rPr>
        <w:t xml:space="preserve">xecutive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>ommittee.</w:t>
      </w:r>
    </w:p>
    <w:p w14:paraId="01525E05" w14:textId="77777777" w:rsidR="00E4523C" w:rsidRPr="00502F92" w:rsidRDefault="00E4523C" w:rsidP="00E4523C">
      <w:pPr>
        <w:rPr>
          <w:rFonts w:cs="Arial"/>
        </w:rPr>
      </w:pPr>
    </w:p>
    <w:p w14:paraId="4FED9326" w14:textId="77777777" w:rsidR="00E4523C" w:rsidRPr="00502F92" w:rsidRDefault="00E4523C" w:rsidP="00E4523C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Key Responsibilities:</w:t>
      </w:r>
    </w:p>
    <w:p w14:paraId="6832EE86" w14:textId="77777777" w:rsidR="00E4523C" w:rsidRPr="00502F92" w:rsidRDefault="00E4523C" w:rsidP="00E4523C">
      <w:pPr>
        <w:numPr>
          <w:ilvl w:val="0"/>
          <w:numId w:val="42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Serve as liaison between chapter leadership and the leadership of chapter sections/student sections</w:t>
      </w:r>
    </w:p>
    <w:p w14:paraId="04F56832" w14:textId="77777777" w:rsidR="00E4523C" w:rsidRPr="00502F92" w:rsidRDefault="00E4523C" w:rsidP="00E4523C">
      <w:pPr>
        <w:numPr>
          <w:ilvl w:val="0"/>
          <w:numId w:val="42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Coordinate communication with all sections/student sections on</w:t>
      </w:r>
      <w:r>
        <w:rPr>
          <w:rFonts w:eastAsia="Arial" w:cs="Arial"/>
        </w:rPr>
        <w:t xml:space="preserve"> the chapter’s</w:t>
      </w:r>
      <w:r w:rsidRPr="00502F92">
        <w:rPr>
          <w:rFonts w:eastAsia="Arial" w:cs="Arial"/>
        </w:rPr>
        <w:t xml:space="preserve"> behalf</w:t>
      </w:r>
    </w:p>
    <w:p w14:paraId="55AAEDA6" w14:textId="77777777" w:rsidR="00E4523C" w:rsidRPr="00502F92" w:rsidRDefault="00E4523C" w:rsidP="00E4523C">
      <w:pPr>
        <w:numPr>
          <w:ilvl w:val="0"/>
          <w:numId w:val="42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Ensure </w:t>
      </w:r>
      <w:r>
        <w:rPr>
          <w:rFonts w:eastAsia="Arial" w:cs="Arial"/>
        </w:rPr>
        <w:t xml:space="preserve">that </w:t>
      </w:r>
      <w:r w:rsidRPr="00502F92">
        <w:rPr>
          <w:rFonts w:eastAsia="Arial" w:cs="Arial"/>
        </w:rPr>
        <w:t xml:space="preserve">section/student section leadership attend </w:t>
      </w:r>
      <w:proofErr w:type="gramStart"/>
      <w:r w:rsidRPr="00502F92">
        <w:rPr>
          <w:rFonts w:eastAsia="Arial" w:cs="Arial"/>
        </w:rPr>
        <w:t>one or more chapter</w:t>
      </w:r>
      <w:proofErr w:type="gramEnd"/>
      <w:r w:rsidRPr="00502F92">
        <w:rPr>
          <w:rFonts w:eastAsia="Arial" w:cs="Arial"/>
        </w:rPr>
        <w:t xml:space="preserve"> meetings annually</w:t>
      </w:r>
    </w:p>
    <w:p w14:paraId="196BEEF2" w14:textId="77777777" w:rsidR="00E4523C" w:rsidRPr="00502F92" w:rsidRDefault="00E4523C" w:rsidP="00E4523C">
      <w:pPr>
        <w:numPr>
          <w:ilvl w:val="0"/>
          <w:numId w:val="42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Communicate with </w:t>
      </w:r>
      <w:r>
        <w:rPr>
          <w:rFonts w:eastAsia="Arial" w:cs="Arial"/>
        </w:rPr>
        <w:t>chapter E</w:t>
      </w:r>
      <w:r w:rsidRPr="00502F92">
        <w:rPr>
          <w:rFonts w:eastAsia="Arial" w:cs="Arial"/>
        </w:rPr>
        <w:t xml:space="preserve">xecutive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>ommittee about section/student sections issues, needs and interests</w:t>
      </w:r>
    </w:p>
    <w:p w14:paraId="5CBA7422" w14:textId="77777777" w:rsidR="00E4523C" w:rsidRPr="00502F92" w:rsidRDefault="00E4523C" w:rsidP="00E4523C">
      <w:pPr>
        <w:numPr>
          <w:ilvl w:val="0"/>
          <w:numId w:val="42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Ensure that chapter sections/student sections hold elections in alignment with their bylaws</w:t>
      </w:r>
    </w:p>
    <w:p w14:paraId="78061B5C" w14:textId="77777777" w:rsidR="00E4523C" w:rsidRPr="00502F92" w:rsidRDefault="00E4523C" w:rsidP="00E4523C">
      <w:pPr>
        <w:numPr>
          <w:ilvl w:val="0"/>
          <w:numId w:val="42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May coordinate and/or partner with other chapter officer(s) to coordinate chapter scholarship program, including serving as liaison with ASS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 xml:space="preserve"> Foundation, soliciting donations, supporting promotional efforts to recruit applicants and recognizing scholarship recipients</w:t>
      </w:r>
    </w:p>
    <w:p w14:paraId="1D547E8D" w14:textId="77777777" w:rsidR="00E4523C" w:rsidRPr="00502F92" w:rsidRDefault="00E4523C" w:rsidP="00E4523C">
      <w:pPr>
        <w:numPr>
          <w:ilvl w:val="0"/>
          <w:numId w:val="42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Attend chapter section/student section meetings as needed/requested</w:t>
      </w:r>
    </w:p>
    <w:p w14:paraId="4D87B0E0" w14:textId="77777777" w:rsidR="00E4523C" w:rsidRPr="00502F92" w:rsidRDefault="00E4523C" w:rsidP="00E4523C">
      <w:pPr>
        <w:numPr>
          <w:ilvl w:val="0"/>
          <w:numId w:val="42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Attend chapter general membership and </w:t>
      </w:r>
      <w:r>
        <w:rPr>
          <w:rFonts w:eastAsia="Arial" w:cs="Arial"/>
        </w:rPr>
        <w:t>E</w:t>
      </w:r>
      <w:r w:rsidRPr="00502F92">
        <w:rPr>
          <w:rFonts w:eastAsia="Arial" w:cs="Arial"/>
        </w:rPr>
        <w:t xml:space="preserve">xecutive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>ommittee meetings as needed/requested</w:t>
      </w:r>
    </w:p>
    <w:p w14:paraId="6999706B" w14:textId="77777777" w:rsidR="00E4523C" w:rsidRPr="00502F92" w:rsidRDefault="00E4523C" w:rsidP="00E4523C">
      <w:pPr>
        <w:rPr>
          <w:rFonts w:cs="Arial"/>
        </w:rPr>
      </w:pPr>
    </w:p>
    <w:p w14:paraId="3E7A9A0E" w14:textId="77777777" w:rsidR="00E4523C" w:rsidRPr="00502F92" w:rsidRDefault="00E4523C" w:rsidP="00E4523C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Support:</w:t>
      </w:r>
    </w:p>
    <w:p w14:paraId="2F19DD10" w14:textId="329EDCB5" w:rsidR="00504A3F" w:rsidRPr="00504A3F" w:rsidRDefault="00E4523C" w:rsidP="00504A3F">
      <w:pPr>
        <w:numPr>
          <w:ilvl w:val="0"/>
          <w:numId w:val="41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Online resources from </w:t>
      </w:r>
      <w:r>
        <w:rPr>
          <w:rFonts w:eastAsia="Arial" w:cs="Arial"/>
        </w:rPr>
        <w:t>ASSP</w:t>
      </w:r>
      <w:r w:rsidR="00504A3F">
        <w:rPr>
          <w:rFonts w:eastAsia="Arial" w:cs="Arial"/>
        </w:rPr>
        <w:t xml:space="preserve">, </w:t>
      </w:r>
      <w:r w:rsidR="00504A3F" w:rsidRPr="00504A3F">
        <w:rPr>
          <w:rFonts w:eastAsia="Arial" w:cs="Arial"/>
        </w:rPr>
        <w:t xml:space="preserve">Community Leader Resources </w:t>
      </w:r>
    </w:p>
    <w:p w14:paraId="1D20A50F" w14:textId="77777777" w:rsidR="00E4523C" w:rsidRPr="00502F92" w:rsidRDefault="00E4523C" w:rsidP="00E4523C">
      <w:pPr>
        <w:numPr>
          <w:ilvl w:val="0"/>
          <w:numId w:val="41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Transition meeting with outgoing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s</w:t>
      </w:r>
      <w:r w:rsidRPr="00502F92">
        <w:rPr>
          <w:rFonts w:eastAsia="Arial" w:cs="Arial"/>
        </w:rPr>
        <w:t>ection/</w:t>
      </w:r>
      <w:r>
        <w:rPr>
          <w:rFonts w:eastAsia="Arial" w:cs="Arial"/>
        </w:rPr>
        <w:t>s</w:t>
      </w:r>
      <w:r w:rsidRPr="00502F92">
        <w:rPr>
          <w:rFonts w:eastAsia="Arial" w:cs="Arial"/>
        </w:rPr>
        <w:t xml:space="preserve">tudent </w:t>
      </w:r>
      <w:r>
        <w:rPr>
          <w:rFonts w:eastAsia="Arial" w:cs="Arial"/>
        </w:rPr>
        <w:t>a</w:t>
      </w:r>
      <w:r w:rsidRPr="00502F92">
        <w:rPr>
          <w:rFonts w:eastAsia="Arial" w:cs="Arial"/>
        </w:rPr>
        <w:t xml:space="preserve">ffairs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>hair</w:t>
      </w:r>
    </w:p>
    <w:p w14:paraId="0868FD08" w14:textId="77777777" w:rsidR="00E4523C" w:rsidRPr="00502F92" w:rsidRDefault="00E4523C" w:rsidP="00E4523C">
      <w:pPr>
        <w:numPr>
          <w:ilvl w:val="0"/>
          <w:numId w:val="41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Additional support available from </w:t>
      </w:r>
      <w:r>
        <w:rPr>
          <w:rFonts w:eastAsia="Arial" w:cs="Arial"/>
        </w:rPr>
        <w:t>c</w:t>
      </w:r>
      <w:r w:rsidRPr="00502F92">
        <w:rPr>
          <w:rFonts w:eastAsia="Arial" w:cs="Arial"/>
        </w:rPr>
        <w:t xml:space="preserve">hapter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 xml:space="preserve">resident and </w:t>
      </w:r>
      <w:hyperlink r:id="rId8" w:history="1">
        <w:r w:rsidRPr="00C239E0">
          <w:rPr>
            <w:rStyle w:val="Hyperlink"/>
            <w:rFonts w:eastAsia="Arial" w:cs="Arial"/>
          </w:rPr>
          <w:t>ASSP Chapter Services</w:t>
        </w:r>
      </w:hyperlink>
      <w:r w:rsidRPr="00502F92">
        <w:rPr>
          <w:rFonts w:eastAsia="Arial" w:cs="Arial"/>
        </w:rPr>
        <w:t xml:space="preserve"> </w:t>
      </w:r>
    </w:p>
    <w:p w14:paraId="3EBFCCF2" w14:textId="77777777" w:rsidR="00E4523C" w:rsidRPr="00502F92" w:rsidRDefault="00E4523C" w:rsidP="00E4523C">
      <w:pPr>
        <w:rPr>
          <w:rFonts w:cs="Arial"/>
        </w:rPr>
      </w:pPr>
      <w:r w:rsidRPr="00502F92">
        <w:rPr>
          <w:rFonts w:eastAsia="Arial" w:cs="Arial"/>
        </w:rPr>
        <w:t xml:space="preserve"> </w:t>
      </w:r>
    </w:p>
    <w:p w14:paraId="5F26487A" w14:textId="77777777" w:rsidR="00E4523C" w:rsidRPr="00502F92" w:rsidRDefault="00E4523C" w:rsidP="00E4523C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Benefits:</w:t>
      </w:r>
    </w:p>
    <w:p w14:paraId="5AB74955" w14:textId="77777777" w:rsidR="00E4523C" w:rsidRPr="00502F92" w:rsidRDefault="00E4523C" w:rsidP="00E4523C">
      <w:pPr>
        <w:numPr>
          <w:ilvl w:val="0"/>
          <w:numId w:val="40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Opportunity to develop leadership skills</w:t>
      </w:r>
    </w:p>
    <w:p w14:paraId="448539FD" w14:textId="77777777" w:rsidR="00E4523C" w:rsidRPr="00502F92" w:rsidRDefault="00E4523C" w:rsidP="00E4523C">
      <w:pPr>
        <w:numPr>
          <w:ilvl w:val="0"/>
          <w:numId w:val="40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Opportunity to expand professional network</w:t>
      </w:r>
    </w:p>
    <w:p w14:paraId="460E7F45" w14:textId="77777777" w:rsidR="00E4523C" w:rsidRPr="00502F92" w:rsidRDefault="00E4523C" w:rsidP="00E4523C">
      <w:pPr>
        <w:numPr>
          <w:ilvl w:val="0"/>
          <w:numId w:val="40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Earn certification maintenance points</w:t>
      </w:r>
    </w:p>
    <w:p w14:paraId="3535442C" w14:textId="77777777" w:rsidR="00E4523C" w:rsidRPr="00502F92" w:rsidRDefault="00E4523C" w:rsidP="00E4523C">
      <w:pPr>
        <w:rPr>
          <w:rFonts w:cs="Arial"/>
        </w:rPr>
      </w:pPr>
    </w:p>
    <w:p w14:paraId="5785181C" w14:textId="77777777" w:rsidR="00E4523C" w:rsidRPr="00502F92" w:rsidRDefault="00E4523C" w:rsidP="00E4523C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Time Commitment:</w:t>
      </w:r>
      <w:r w:rsidRPr="00502F92">
        <w:rPr>
          <w:rFonts w:eastAsia="Arial" w:cs="Arial"/>
        </w:rPr>
        <w:t xml:space="preserve"> </w:t>
      </w:r>
    </w:p>
    <w:p w14:paraId="27FAD8FE" w14:textId="77777777" w:rsidR="00E4523C" w:rsidRPr="00502F92" w:rsidRDefault="00E4523C" w:rsidP="00E4523C">
      <w:pPr>
        <w:numPr>
          <w:ilvl w:val="0"/>
          <w:numId w:val="44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Term of office: </w:t>
      </w:r>
      <w:r>
        <w:rPr>
          <w:rFonts w:eastAsia="Arial" w:cs="Arial"/>
        </w:rPr>
        <w:t>P</w:t>
      </w:r>
      <w:r w:rsidRPr="00502F92">
        <w:rPr>
          <w:rFonts w:eastAsia="Arial" w:cs="Arial"/>
        </w:rPr>
        <w:t>referably 1 year, July 1 - June 30</w:t>
      </w:r>
    </w:p>
    <w:p w14:paraId="5D63548D" w14:textId="77777777" w:rsidR="00E4523C" w:rsidRPr="00502F92" w:rsidRDefault="00E4523C" w:rsidP="00E4523C">
      <w:pPr>
        <w:numPr>
          <w:ilvl w:val="0"/>
          <w:numId w:val="44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Average hours per month: </w:t>
      </w:r>
      <w:r>
        <w:rPr>
          <w:rFonts w:eastAsia="Arial" w:cs="Arial"/>
        </w:rPr>
        <w:t>U</w:t>
      </w:r>
      <w:r w:rsidRPr="00502F92">
        <w:rPr>
          <w:rFonts w:eastAsia="Arial" w:cs="Arial"/>
        </w:rPr>
        <w:t>p to 7</w:t>
      </w:r>
      <w:r>
        <w:rPr>
          <w:rFonts w:eastAsia="Arial" w:cs="Arial"/>
        </w:rPr>
        <w:t xml:space="preserve"> hours</w:t>
      </w:r>
    </w:p>
    <w:p w14:paraId="46AF7B9D" w14:textId="77777777" w:rsidR="00E4523C" w:rsidRPr="00502F92" w:rsidRDefault="00E4523C" w:rsidP="00E4523C">
      <w:pPr>
        <w:rPr>
          <w:rFonts w:cs="Arial"/>
        </w:rPr>
      </w:pPr>
    </w:p>
    <w:p w14:paraId="5526206F" w14:textId="77777777" w:rsidR="00E4523C" w:rsidRPr="00502F92" w:rsidRDefault="00E4523C" w:rsidP="00E4523C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Qualifications:</w:t>
      </w:r>
      <w:r w:rsidRPr="00502F92">
        <w:rPr>
          <w:rFonts w:eastAsia="Arial" w:cs="Arial"/>
        </w:rPr>
        <w:t xml:space="preserve"> </w:t>
      </w:r>
    </w:p>
    <w:p w14:paraId="32B71978" w14:textId="77777777" w:rsidR="00E4523C" w:rsidRPr="00502F92" w:rsidRDefault="00E4523C" w:rsidP="00E4523C">
      <w:pPr>
        <w:numPr>
          <w:ilvl w:val="0"/>
          <w:numId w:val="45"/>
        </w:numPr>
        <w:spacing w:line="276" w:lineRule="auto"/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 xml:space="preserve">Must be </w:t>
      </w:r>
      <w:r>
        <w:rPr>
          <w:rFonts w:eastAsia="Arial" w:cs="Arial"/>
        </w:rPr>
        <w:t xml:space="preserve">an ASSP </w:t>
      </w:r>
      <w:r w:rsidRPr="00502F92">
        <w:rPr>
          <w:rFonts w:eastAsia="Arial" w:cs="Arial"/>
        </w:rPr>
        <w:t>member in good standing</w:t>
      </w:r>
    </w:p>
    <w:p w14:paraId="3558CD96" w14:textId="77777777" w:rsidR="00E4523C" w:rsidRPr="00502F92" w:rsidRDefault="00E4523C" w:rsidP="00E4523C">
      <w:pPr>
        <w:numPr>
          <w:ilvl w:val="0"/>
          <w:numId w:val="45"/>
        </w:numPr>
        <w:ind w:left="360" w:hanging="270"/>
        <w:contextualSpacing/>
        <w:rPr>
          <w:rFonts w:eastAsia="Arial" w:cs="Arial"/>
        </w:rPr>
      </w:pPr>
      <w:r>
        <w:rPr>
          <w:rFonts w:eastAsia="Arial" w:cs="Arial"/>
        </w:rPr>
        <w:t>H</w:t>
      </w:r>
      <w:r w:rsidRPr="00502F92">
        <w:rPr>
          <w:rFonts w:eastAsia="Arial" w:cs="Arial"/>
        </w:rPr>
        <w:t xml:space="preserve">ave or be willing to develop an understanding of chapter and </w:t>
      </w:r>
      <w:r>
        <w:rPr>
          <w:rFonts w:eastAsia="Arial" w:cs="Arial"/>
        </w:rPr>
        <w:t>ASSP</w:t>
      </w:r>
      <w:r w:rsidRPr="00502F92">
        <w:rPr>
          <w:rFonts w:eastAsia="Arial" w:cs="Arial"/>
        </w:rPr>
        <w:t xml:space="preserve"> structure and strategic direction</w:t>
      </w:r>
    </w:p>
    <w:p w14:paraId="2AD3C7CA" w14:textId="77777777" w:rsidR="00E4523C" w:rsidRPr="00502F92" w:rsidRDefault="00E4523C" w:rsidP="00E4523C">
      <w:pPr>
        <w:numPr>
          <w:ilvl w:val="0"/>
          <w:numId w:val="45"/>
        </w:numPr>
        <w:ind w:left="360" w:hanging="270"/>
        <w:contextualSpacing/>
        <w:rPr>
          <w:rFonts w:eastAsia="Arial" w:cs="Arial"/>
        </w:rPr>
      </w:pPr>
      <w:r w:rsidRPr="00502F92">
        <w:rPr>
          <w:rFonts w:eastAsia="Arial" w:cs="Arial"/>
        </w:rPr>
        <w:t>Helpful to have experience working with college/university students and/or higher education</w:t>
      </w:r>
    </w:p>
    <w:p w14:paraId="19A45120" w14:textId="77777777" w:rsidR="00E4523C" w:rsidRPr="00502F92" w:rsidRDefault="00E4523C" w:rsidP="00E4523C">
      <w:pPr>
        <w:numPr>
          <w:ilvl w:val="0"/>
          <w:numId w:val="45"/>
        </w:numPr>
        <w:ind w:left="360" w:hanging="270"/>
        <w:contextualSpacing/>
        <w:rPr>
          <w:rFonts w:eastAsia="Arial" w:cs="Arial"/>
        </w:rPr>
      </w:pPr>
      <w:r>
        <w:rPr>
          <w:rFonts w:eastAsia="Arial" w:cs="Arial"/>
        </w:rPr>
        <w:t>Able</w:t>
      </w:r>
      <w:r w:rsidRPr="00502F92">
        <w:rPr>
          <w:rFonts w:eastAsia="Arial" w:cs="Arial"/>
        </w:rPr>
        <w:t xml:space="preserve"> to work effectively in a team setting and communicate with diverse audiences</w:t>
      </w:r>
    </w:p>
    <w:p w14:paraId="4FC8E9B4" w14:textId="77777777" w:rsidR="00E4523C" w:rsidRPr="00502F92" w:rsidRDefault="00E4523C" w:rsidP="00E4523C">
      <w:pPr>
        <w:rPr>
          <w:rFonts w:cs="Arial"/>
        </w:rPr>
      </w:pPr>
    </w:p>
    <w:p w14:paraId="69BA7741" w14:textId="77777777" w:rsidR="00E4523C" w:rsidRPr="00502F92" w:rsidRDefault="00E4523C" w:rsidP="00E4523C">
      <w:pPr>
        <w:outlineLvl w:val="0"/>
        <w:rPr>
          <w:rFonts w:cs="Arial"/>
        </w:rPr>
      </w:pPr>
      <w:r w:rsidRPr="00502F92">
        <w:rPr>
          <w:rFonts w:eastAsia="Arial" w:cs="Arial"/>
          <w:b/>
        </w:rPr>
        <w:t>Specific Duties:</w:t>
      </w:r>
    </w:p>
    <w:p w14:paraId="317DE2CA" w14:textId="482BE272" w:rsidR="00E4523C" w:rsidRPr="006B6E2B" w:rsidRDefault="00E4523C" w:rsidP="00E4523C">
      <w:pPr>
        <w:numPr>
          <w:ilvl w:val="0"/>
          <w:numId w:val="43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</w:rPr>
        <w:t xml:space="preserve">Complete </w:t>
      </w:r>
      <w:r>
        <w:rPr>
          <w:rFonts w:eastAsia="Arial" w:cs="Arial"/>
        </w:rPr>
        <w:t>o</w:t>
      </w:r>
      <w:r w:rsidRPr="00502F92">
        <w:rPr>
          <w:rFonts w:eastAsia="Arial" w:cs="Arial"/>
        </w:rPr>
        <w:t xml:space="preserve">fficer </w:t>
      </w:r>
      <w:r>
        <w:rPr>
          <w:rFonts w:eastAsia="Arial" w:cs="Arial"/>
        </w:rPr>
        <w:t>t</w:t>
      </w:r>
      <w:r w:rsidRPr="00502F92">
        <w:rPr>
          <w:rFonts w:eastAsia="Arial" w:cs="Arial"/>
        </w:rPr>
        <w:t xml:space="preserve">raining in </w:t>
      </w:r>
      <w:r w:rsidR="00504A3F">
        <w:rPr>
          <w:rFonts w:eastAsia="Arial" w:cs="Arial"/>
        </w:rPr>
        <w:t>Community Leader Resources</w:t>
      </w:r>
      <w:r w:rsidRPr="00502F92">
        <w:rPr>
          <w:rFonts w:eastAsia="Arial" w:cs="Arial"/>
        </w:rPr>
        <w:t>:</w:t>
      </w:r>
    </w:p>
    <w:p w14:paraId="4572219F" w14:textId="1385E3F3" w:rsidR="00E4523C" w:rsidRPr="006B6E2B" w:rsidRDefault="00E4523C" w:rsidP="00E4523C">
      <w:pPr>
        <w:numPr>
          <w:ilvl w:val="0"/>
          <w:numId w:val="46"/>
        </w:numPr>
        <w:contextualSpacing/>
        <w:rPr>
          <w:rFonts w:cs="Arial"/>
        </w:rPr>
      </w:pPr>
      <w:r w:rsidRPr="00502F92">
        <w:rPr>
          <w:rFonts w:eastAsia="Arial" w:cs="Arial"/>
        </w:rPr>
        <w:t xml:space="preserve">Chapter </w:t>
      </w:r>
      <w:r>
        <w:rPr>
          <w:rFonts w:eastAsia="Arial" w:cs="Arial"/>
        </w:rPr>
        <w:t>o</w:t>
      </w:r>
      <w:r w:rsidRPr="00502F92">
        <w:rPr>
          <w:rFonts w:eastAsia="Arial" w:cs="Arial"/>
        </w:rPr>
        <w:t>perations</w:t>
      </w:r>
    </w:p>
    <w:p w14:paraId="46809A1E" w14:textId="2837AE46" w:rsidR="00E4523C" w:rsidRPr="00504A3F" w:rsidRDefault="00504A3F" w:rsidP="00E4523C">
      <w:pPr>
        <w:numPr>
          <w:ilvl w:val="0"/>
          <w:numId w:val="46"/>
        </w:numPr>
        <w:contextualSpacing/>
        <w:rPr>
          <w:rFonts w:cs="Arial"/>
        </w:rPr>
      </w:pPr>
      <w:r>
        <w:rPr>
          <w:rFonts w:eastAsia="Arial" w:cs="Arial"/>
        </w:rPr>
        <w:t>Society</w:t>
      </w:r>
      <w:r w:rsidR="00E4523C" w:rsidRPr="00502F92">
        <w:rPr>
          <w:rFonts w:eastAsia="Arial" w:cs="Arial"/>
        </w:rPr>
        <w:t xml:space="preserve"> </w:t>
      </w:r>
      <w:r w:rsidR="00E4523C">
        <w:rPr>
          <w:rFonts w:eastAsia="Arial" w:cs="Arial"/>
        </w:rPr>
        <w:t>o</w:t>
      </w:r>
      <w:r w:rsidR="00E4523C" w:rsidRPr="00502F92">
        <w:rPr>
          <w:rFonts w:eastAsia="Arial" w:cs="Arial"/>
        </w:rPr>
        <w:t>verview</w:t>
      </w:r>
    </w:p>
    <w:p w14:paraId="7B257570" w14:textId="0C5AC664" w:rsidR="00504A3F" w:rsidRPr="00504A3F" w:rsidRDefault="00504A3F" w:rsidP="00E4523C">
      <w:pPr>
        <w:numPr>
          <w:ilvl w:val="0"/>
          <w:numId w:val="46"/>
        </w:numPr>
        <w:contextualSpacing/>
        <w:rPr>
          <w:rFonts w:cs="Arial"/>
        </w:rPr>
      </w:pPr>
      <w:r>
        <w:rPr>
          <w:rFonts w:eastAsia="Arial" w:cs="Arial"/>
        </w:rPr>
        <w:t>Chapter rosters</w:t>
      </w:r>
    </w:p>
    <w:p w14:paraId="11799C02" w14:textId="3FFFB85C" w:rsidR="00504A3F" w:rsidRPr="00502F92" w:rsidRDefault="00504A3F" w:rsidP="00E4523C">
      <w:pPr>
        <w:numPr>
          <w:ilvl w:val="0"/>
          <w:numId w:val="46"/>
        </w:numPr>
        <w:contextualSpacing/>
        <w:rPr>
          <w:rFonts w:cs="Arial"/>
        </w:rPr>
      </w:pPr>
      <w:r>
        <w:rPr>
          <w:rFonts w:eastAsia="Arial" w:cs="Arial"/>
        </w:rPr>
        <w:t>ASSP Code of Professional Conduct</w:t>
      </w:r>
    </w:p>
    <w:p w14:paraId="4EA54411" w14:textId="77777777" w:rsidR="00E4523C" w:rsidRPr="006B6E2B" w:rsidRDefault="00E4523C" w:rsidP="00E4523C">
      <w:pPr>
        <w:numPr>
          <w:ilvl w:val="0"/>
          <w:numId w:val="43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</w:rPr>
        <w:t>Recommend complet</w:t>
      </w:r>
      <w:r>
        <w:rPr>
          <w:rFonts w:eastAsia="Arial" w:cs="Arial"/>
        </w:rPr>
        <w:t>ion of</w:t>
      </w:r>
      <w:r w:rsidRPr="00502F92">
        <w:rPr>
          <w:rFonts w:eastAsia="Arial" w:cs="Arial"/>
        </w:rPr>
        <w:t xml:space="preserve"> </w:t>
      </w:r>
      <w:r>
        <w:rPr>
          <w:rFonts w:eastAsia="Arial" w:cs="Arial"/>
        </w:rPr>
        <w:t xml:space="preserve">two </w:t>
      </w:r>
      <w:r w:rsidRPr="00502F92">
        <w:rPr>
          <w:rFonts w:eastAsia="Arial" w:cs="Arial"/>
        </w:rPr>
        <w:t xml:space="preserve">additional </w:t>
      </w:r>
      <w:r>
        <w:rPr>
          <w:rFonts w:eastAsia="Arial" w:cs="Arial"/>
        </w:rPr>
        <w:t>officer training</w:t>
      </w:r>
      <w:r w:rsidRPr="00502F92">
        <w:rPr>
          <w:rFonts w:eastAsia="Arial" w:cs="Arial"/>
        </w:rPr>
        <w:t xml:space="preserve"> modules:</w:t>
      </w:r>
    </w:p>
    <w:p w14:paraId="353131D8" w14:textId="6D887D31" w:rsidR="00E4523C" w:rsidRPr="006B6E2B" w:rsidRDefault="00E4523C" w:rsidP="00E4523C">
      <w:pPr>
        <w:numPr>
          <w:ilvl w:val="0"/>
          <w:numId w:val="47"/>
        </w:numPr>
        <w:contextualSpacing/>
        <w:rPr>
          <w:rFonts w:cs="Arial"/>
        </w:rPr>
      </w:pPr>
      <w:r w:rsidRPr="00502F92">
        <w:rPr>
          <w:rFonts w:eastAsia="Arial" w:cs="Arial"/>
        </w:rPr>
        <w:t xml:space="preserve">Membership </w:t>
      </w:r>
      <w:r w:rsidR="00504A3F">
        <w:rPr>
          <w:rFonts w:eastAsia="Arial" w:cs="Arial"/>
        </w:rPr>
        <w:t>r</w:t>
      </w:r>
      <w:r w:rsidRPr="00502F92">
        <w:rPr>
          <w:rFonts w:eastAsia="Arial" w:cs="Arial"/>
        </w:rPr>
        <w:t>ecruitment</w:t>
      </w:r>
    </w:p>
    <w:p w14:paraId="3B51F400" w14:textId="34E95AB5" w:rsidR="00E4523C" w:rsidRPr="00502F92" w:rsidRDefault="00E4523C" w:rsidP="00E4523C">
      <w:pPr>
        <w:numPr>
          <w:ilvl w:val="0"/>
          <w:numId w:val="47"/>
        </w:numPr>
        <w:contextualSpacing/>
        <w:rPr>
          <w:rFonts w:cs="Arial"/>
        </w:rPr>
      </w:pPr>
      <w:r w:rsidRPr="00502F92">
        <w:rPr>
          <w:rFonts w:eastAsia="Arial" w:cs="Arial"/>
        </w:rPr>
        <w:t xml:space="preserve">Membership </w:t>
      </w:r>
      <w:r w:rsidR="00504A3F">
        <w:rPr>
          <w:rFonts w:eastAsia="Arial" w:cs="Arial"/>
        </w:rPr>
        <w:t>r</w:t>
      </w:r>
      <w:r w:rsidRPr="00502F92">
        <w:rPr>
          <w:rFonts w:eastAsia="Arial" w:cs="Arial"/>
        </w:rPr>
        <w:t>etention</w:t>
      </w:r>
    </w:p>
    <w:p w14:paraId="520A773F" w14:textId="77777777" w:rsidR="00E4523C" w:rsidRPr="00502F92" w:rsidRDefault="00E4523C" w:rsidP="00E4523C">
      <w:pPr>
        <w:numPr>
          <w:ilvl w:val="0"/>
          <w:numId w:val="43"/>
        </w:numPr>
        <w:ind w:left="360" w:hanging="270"/>
        <w:contextualSpacing/>
        <w:rPr>
          <w:rFonts w:cs="Arial"/>
        </w:rPr>
      </w:pPr>
      <w:r w:rsidRPr="00502F92">
        <w:rPr>
          <w:rFonts w:eastAsia="Arial" w:cs="Arial"/>
        </w:rPr>
        <w:t>[additional chapter-specific duties]</w:t>
      </w:r>
    </w:p>
    <w:p w14:paraId="768D7E28" w14:textId="77777777" w:rsidR="00E4523C" w:rsidRPr="00C66B70" w:rsidRDefault="00E4523C" w:rsidP="00E4523C"/>
    <w:p w14:paraId="0AA382AC" w14:textId="6B669B5A" w:rsidR="00075708" w:rsidRPr="00E4523C" w:rsidRDefault="00075708" w:rsidP="00E4523C"/>
    <w:sectPr w:rsidR="00075708" w:rsidRPr="00E4523C" w:rsidSect="006C2612"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216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386E7" w14:textId="77777777" w:rsidR="00011CCB" w:rsidRDefault="00011CCB" w:rsidP="00FE20FE">
      <w:r>
        <w:separator/>
      </w:r>
    </w:p>
  </w:endnote>
  <w:endnote w:type="continuationSeparator" w:id="0">
    <w:p w14:paraId="53E844C7" w14:textId="77777777" w:rsidR="00011CCB" w:rsidRDefault="00011CCB" w:rsidP="00FE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Ingra Cd SemiBold">
    <w:altName w:val="Calibri"/>
    <w:charset w:val="00"/>
    <w:family w:val="auto"/>
    <w:pitch w:val="variable"/>
    <w:sig w:usb0="A00000FF" w:usb1="4000E4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0DA4C" w14:textId="533466EC" w:rsidR="00EE08A4" w:rsidRPr="00FA6E6E" w:rsidRDefault="00EE08A4" w:rsidP="003521BD">
    <w:pPr>
      <w:pStyle w:val="Footer"/>
      <w:jc w:val="right"/>
      <w:rPr>
        <w:rFonts w:ascii="Ingra Cd SemiBold" w:hAnsi="Ingra Cd SemiBold"/>
        <w:b/>
        <w:bCs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AA0DF" w14:textId="7E6A66B2" w:rsidR="008359D8" w:rsidRPr="003C03A1" w:rsidRDefault="003C03A1" w:rsidP="006C2612">
    <w:pPr>
      <w:pStyle w:val="Footer"/>
      <w:jc w:val="right"/>
      <w:rPr>
        <w:rFonts w:ascii="Ingra Cd SemiBold" w:hAnsi="Ingra Cd SemiBold"/>
        <w:b/>
        <w:bCs/>
        <w:sz w:val="28"/>
        <w:szCs w:val="28"/>
      </w:rPr>
    </w:pPr>
    <w:r w:rsidRPr="00FA6E6E">
      <w:rPr>
        <w:rFonts w:ascii="Ingra Cd SemiBold" w:hAnsi="Ingra Cd SemiBold"/>
        <w:b/>
        <w:bCs/>
        <w:color w:val="006536"/>
        <w:sz w:val="28"/>
        <w:szCs w:val="28"/>
      </w:rPr>
      <w:t>Working together for a safer, stronger future.</w:t>
    </w:r>
    <w:r w:rsidRPr="00FA6E6E">
      <w:rPr>
        <w:rFonts w:ascii="Ingra Cd SemiBold" w:hAnsi="Ingra Cd SemiBold"/>
        <w:b/>
        <w:bCs/>
        <w:color w:val="005932"/>
        <w:sz w:val="28"/>
        <w:szCs w:val="28"/>
      </w:rPr>
      <w:t xml:space="preserve"> </w:t>
    </w:r>
    <w:r w:rsidRPr="00FA6E6E">
      <w:rPr>
        <w:rFonts w:ascii="Ingra Cd SemiBold" w:hAnsi="Ingra Cd SemiBold"/>
        <w:b/>
        <w:bCs/>
        <w:color w:val="FFCB05"/>
        <w:sz w:val="28"/>
        <w:szCs w:val="28"/>
      </w:rPr>
      <w:t>|</w:t>
    </w:r>
    <w:r w:rsidRPr="00FA6E6E">
      <w:rPr>
        <w:rFonts w:ascii="Ingra Cd SemiBold" w:hAnsi="Ingra Cd SemiBold"/>
        <w:b/>
        <w:bCs/>
        <w:sz w:val="28"/>
        <w:szCs w:val="28"/>
      </w:rPr>
      <w:t xml:space="preserve"> www.assp.org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8C754" w14:textId="77777777" w:rsidR="00011CCB" w:rsidRDefault="00011CCB" w:rsidP="00FE20FE">
      <w:r>
        <w:separator/>
      </w:r>
    </w:p>
  </w:footnote>
  <w:footnote w:type="continuationSeparator" w:id="0">
    <w:p w14:paraId="0459C73A" w14:textId="77777777" w:rsidR="00011CCB" w:rsidRDefault="00011CCB" w:rsidP="00FE2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A2A6C" w14:textId="1A12C49B" w:rsidR="008359D8" w:rsidRDefault="00B7221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D0D247B" wp14:editId="0A090FC7">
              <wp:simplePos x="0" y="0"/>
              <wp:positionH relativeFrom="column">
                <wp:posOffset>315227</wp:posOffset>
              </wp:positionH>
              <wp:positionV relativeFrom="page">
                <wp:posOffset>1607185</wp:posOffset>
              </wp:positionV>
              <wp:extent cx="307340" cy="7886700"/>
              <wp:effectExtent l="0" t="0" r="0" b="12700"/>
              <wp:wrapTight wrapText="bothSides">
                <wp:wrapPolygon edited="0">
                  <wp:start x="1785" y="0"/>
                  <wp:lineTo x="1785" y="21565"/>
                  <wp:lineTo x="17851" y="21565"/>
                  <wp:lineTo x="17851" y="0"/>
                  <wp:lineTo x="1785" y="0"/>
                </wp:wrapPolygon>
              </wp:wrapTight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7340" cy="788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>
          <w:pict>
            <v:rect w14:anchorId="04C90A44" id="Rectangle 19" o:spid="_x0000_s1026" style="position:absolute;margin-left:24.8pt;margin-top:126.55pt;width:24.2pt;height:621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w5hzoQCAABeBQAADgAAAGRycy9lMm9Eb2MueG1srFRLTxsxEL5X6n+wfC+7CY9AxAZFIKpKiCKg&#10;4my8dnYl2+OOnWzSX9+xd7NQQD1UzWHjeX0z83nG5xdba9hGYWjBVXxyUHKmnIS6dauK/3i8/nLK&#10;WYjC1cKAUxXfqcAvFp8/nXd+rqbQgKkVMgJxYd75ijcx+nlRBNkoK8IBeOXIqAGtiCTiqqhRdIRu&#10;TTEty5OiA6w9glQhkPaqN/JFxtdayfhd66AiMxWn2mL+Yv4+p2+xOBfzFQrftHIoQ/xDFVa0jpKO&#10;UFciCrbG9h2UbSVCAB0PJNgCtG6lyj1QN5PyTTcPjfAq90LkBD/SFP4frLzd3CFra7q7M86csHRH&#10;98SacCujGOmIoM6HOfk9+DscpEDH1O1Wo03/1AfbZlJ3I6lqG5kk5WE5Ozwi6iWZZqenJ7Mys168&#10;RHsM8asCy9Kh4kjpM5dicxMiZSTXvUtK5uC6NSZfnHF/KMgxaYpUcF9iPsWdUcnPuHulqVcqapoT&#10;5ClTlwbZRtB8CCmVi5Pe1Iha9erjkn6JB4IfI7KUAROypoJG7AEgTfB77B5m8E+hKg/pGFz+rbA+&#10;eIzImcHFMdi2DvAjAENdDZl7/z1JPTWJpWeodzQJCP2KBC+vW7qOGxHinUDaCbpC2vP4nT7aQFdx&#10;GE6cNYC/PtInfxpVsnLW0Y5VPPxcC1ScmW+OhvhscpQmI2bh6Hg2JQFfW55fW9zaXgJd04ReFC/z&#10;MflHsz9qBPtEz8EyZSWTcJJyV1xG3AuXsd99elCkWi6zGy2iF/HGPXiZwBOradwet08C/TCTkab5&#10;Fvb7KOZvRrP3TZEOlusIus1z+8LrwDctcR6c4cFJr8RrOXu9PIuL3wAAAP//AwBQSwMEFAAGAAgA&#10;AAAhAAXm/9zfAAAACgEAAA8AAABkcnMvZG93bnJldi54bWxMj8tOwzAQRfdI/IM1SOyok9JWSYhT&#10;ARJCqIuKAnvHdpOIeBzZzqN/z7CC5WiO7j233C+2Z5PxoXMoIF0lwAwqpztsBHx+vNxlwEKUqGXv&#10;0Ai4mAD76vqqlIV2M76b6RQbRiEYCimgjXEoOA+qNVaGlRsM0u/svJWRTt9w7eVM4bbn6yTZcSs7&#10;pIZWDua5Ner7NFoBX+78NFtV49t0OXbj68ErlR2EuL1ZHh+ARbPEPxh+9UkdKnKq3Yg6sF7AJt8R&#10;KWC9vU+BEZBntK0mcJNvU+BVyf9PqH4AAAD//wMAUEsBAi0AFAAGAAgAAAAhAOSZw8D7AAAA4QEA&#10;ABMAAAAAAAAAAAAAAAAAAAAAAFtDb250ZW50X1R5cGVzXS54bWxQSwECLQAUAAYACAAAACEAI7Jq&#10;4dcAAACUAQAACwAAAAAAAAAAAAAAAAAsAQAAX3JlbHMvLnJlbHNQSwECLQAUAAYACAAAACEAHw5h&#10;zoQCAABeBQAADgAAAAAAAAAAAAAAAAAsAgAAZHJzL2Uyb0RvYy54bWxQSwECLQAUAAYACAAAACEA&#10;Beb/3N8AAAAKAQAADwAAAAAAAAAAAAAAAADcBAAAZHJzL2Rvd25yZXYueG1sUEsFBgAAAAAEAAQA&#10;8wAAAOgFAAAAAA==&#10;" filled="f" stroked="f" strokeweight="1pt">
              <w10:wrap type="tight" anchory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D114313" wp14:editId="199CECCE">
              <wp:simplePos x="0" y="0"/>
              <wp:positionH relativeFrom="page">
                <wp:posOffset>693243</wp:posOffset>
              </wp:positionH>
              <wp:positionV relativeFrom="page">
                <wp:posOffset>1554480</wp:posOffset>
              </wp:positionV>
              <wp:extent cx="237744" cy="10058400"/>
              <wp:effectExtent l="76200" t="0" r="67310" b="0"/>
              <wp:wrapSquare wrapText="bothSides"/>
              <wp:docPr id="20" name="Group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237744" cy="10058400"/>
                        <a:chOff x="0" y="0"/>
                        <a:chExt cx="241028" cy="7882890"/>
                      </a:xfrm>
                      <a:solidFill>
                        <a:srgbClr val="FFCB05"/>
                      </a:solidFill>
                    </wpg:grpSpPr>
                    <wps:wsp>
                      <wps:cNvPr id="21" name="Rectangle 21"/>
                      <wps:cNvSpPr/>
                      <wps:spPr>
                        <a:xfrm>
                          <a:off x="97972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Rectangle 22"/>
                      <wps:cNvSpPr/>
                      <wps:spPr>
                        <a:xfrm>
                          <a:off x="195943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Rectangle 23"/>
                      <wps:cNvSpPr/>
                      <wps:spPr>
                        <a:xfrm>
                          <a:off x="0" y="0"/>
                          <a:ext cx="45085" cy="788289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group w14:anchorId="235C4641" id="Group 20" o:spid="_x0000_s1026" style="position:absolute;margin-left:54.6pt;margin-top:122.4pt;width:18.7pt;height:11in;z-index:251661312;mso-position-horizontal-relative:page;mso-position-vertical-relative:page;mso-width-relative:margin;mso-height-relative:margin" coordsize="241028,78828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ww+ZWcDAACaDgAADgAAAGRycy9lMm9Eb2MueG1s7FdJb9s6EL4/oP+B4L2RrMi1LUQp/Nw6eECQ&#10;Bk2LnhmKWlCK5CPpyOmv7wy12E2KogvQk30QuMz6fTMj6+L1vpXkQVjXaJXT2VlMiVBcF42qcvrx&#10;w/blkhLnmSqY1Erk9FE4+vryxT8XnclEomstC2EJGFEu60xOa+9NFkWO16Jl7kwboeCy1LZlHra2&#10;igrLOrDeyiiJ41dRp21hrObCOTh901/Sy2C/LAX378rSCU9kTiE2H542PO/xGV1esKyyzNQNH8Jg&#10;vxFFyxoFTidTb5hnZGebZ6bahlvtdOnPuG4jXZYNFyEHyGYWP8nmyuqdCblUWVeZCSaA9glOv22W&#10;3zzcWtIUOU0AHsVa4Ci4JbAHcDpTZSBzZc2dubV9hrC81vyzI0pvaqYqsXYGgAb6USN6qoL76qC/&#10;L22LdiB3sg9EPE5EiL0nHA6T88UiTSnhcDWL4/kyjQeqeA18PtPj9dtRM53FCdQcai6Wy2S5CooR&#10;y0a/Tsum2DZSYhDOVvcbackDg/rYbjf/xvOQA9wcxEJGUwadgUp1BzLcn5FxVzMjAscOgR7JmI1k&#10;vAdkAWMpSBLgRfcgh2wEelzmBmLGBAdgV4vVIqHkObjpPF7Of4SQsc5fCd0SXOTUQgShttnDtfPI&#10;MMtGkaEgEE64YJlU+FR6OABJPAEAxzDDyj9K0Uu/FyUUHzIePIS2FxMhjHOh/Ky/qlkhep7mMfxG&#10;mnBQoEYISyowiJZLCGiyPRgYJXsjo+0+n0EeVUWYGpNy/KPAeuVJI3jWyk/KbaO0/Z4BCVkNnnv5&#10;EaQeGkTpXhePUA1W9zPLGb5tgI9r5vwtszCkoF9h8Pp38Cil7nKqhxUltbZfvneO8lCucEtJB0Mv&#10;p+7/HbOCEvmfgkJezdIUp2TYpPMFzgR7fHN/fKN27UZD30CtQnRhifJejsvS6vYTzOc1eoUrpjj4&#10;zin3dtxsfD+MYcJzsV4HMZiMhvlrdWc4GkdUsd4+7D8xa4ai9DAqbvTYPCx7Upu9LGoqvd55XTah&#10;cA+4DnhDI+OM+xsdDb3Yj9ejjk6wCND9T3X0bDVfpeenloZxcWrpvun7EXBqaRyVf7+loReftfT5&#10;L7U0DMXTC/rUzdOL+/SCHv/4HHdz+AMOH0Bw9s0X1vE+yB8+KS+/AgAA//8DAFBLAwQUAAYACAAA&#10;ACEANabCReEAAAAMAQAADwAAAGRycy9kb3ducmV2LnhtbEyPTWuDQBCG74X+h2UKvTWr1oqxriGE&#10;tqdQaFIouW10ohJ3VtyNmn/fyam9zcs8vB/5ajadGHFwrSUF4SIAgVTaqqVawff+/SkF4bymSneW&#10;UMEVHayK+7tcZ5Wd6AvHna8Fm5DLtILG+z6T0pUNGu0Wtkfi38kORnuWQy2rQU9sbjoZBUEijW6J&#10;Exrd46bB8ry7GAUfk57Wz+HbuD2fNtfD/uXzZxuiUo8P8/oVhMfZ/8Fwq8/VoeBOR3uhyomOdbCM&#10;GFUQxTFvuBFxkoA48pFGaQqyyOX/EcUvAAAA//8DAFBLAQItABQABgAIAAAAIQDkmcPA+wAAAOEB&#10;AAATAAAAAAAAAAAAAAAAAAAAAABbQ29udGVudF9UeXBlc10ueG1sUEsBAi0AFAAGAAgAAAAhACOy&#10;auHXAAAAlAEAAAsAAAAAAAAAAAAAAAAALAEAAF9yZWxzLy5yZWxzUEsBAi0AFAAGAAgAAAAhAKMM&#10;PmVnAwAAmg4AAA4AAAAAAAAAAAAAAAAALAIAAGRycy9lMm9Eb2MueG1sUEsBAi0AFAAGAAgAAAAh&#10;ADWmwkXhAAAADAEAAA8AAAAAAAAAAAAAAAAAvwUAAGRycy9kb3ducmV2LnhtbFBLBQYAAAAABAAE&#10;APMAAADNBgAAAAA=&#10;">
              <o:lock v:ext="edit" aspectratio="t"/>
              <v:rect id="Rectangle 21" o:spid="_x0000_s1027" style="position:absolute;left:97972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9HtOwgAA&#10;ANsAAAAPAAAAZHJzL2Rvd25yZXYueG1sRI9PawIxFMTvBb9DeIK3mtWDyGoUFcQWD6X+uT+T5+7i&#10;5mVJ4u767ZtCocdhZn7DLNe9rUVLPlSOFUzGGQhi7UzFhYLLef8+BxEissHaMSl4UYD1avC2xNy4&#10;jr+pPcVCJAiHHBWUMTa5lEGXZDGMXUOcvLvzFmOSvpDGY5fgtpbTLJtJixWnhRIb2pWkH6enVXB1&#10;921n9Y0/29dX9Twcvdbzo1KjYb9ZgIjUx//wX/vDKJhO4PdL+gFy9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30e07CAAAA2wAAAA8AAAAAAAAAAAAAAAAAlwIAAGRycy9kb3du&#10;cmV2LnhtbFBLBQYAAAAABAAEAPUAAACGAwAAAAA=&#10;" filled="f" stroked="f" strokeweight="1pt"/>
              <v:rect id="Rectangle 22" o:spid="_x0000_s1028" style="position:absolute;left:195943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JuU5wwAA&#10;ANsAAAAPAAAAZHJzL2Rvd25yZXYueG1sRI9PawIxFMTvBb9DeEJvNeseimyNUoVSxYP4p/fX5Lm7&#10;uHlZkri7fntTKHgcZuY3zHw52EZ05EPtWMF0koEg1s7UXCo4n77eZiBCRDbYOCYFdwqwXIxe5lgY&#10;1/OBumMsRYJwKFBBFWNbSBl0RRbDxLXEybs4bzEm6UtpPPYJbhuZZ9m7tFhzWqiwpXVF+nq8WQU/&#10;7rLqrf7lbXff17fvndd6tlPqdTx8foCINMRn+L+9MQryHP6+pB8gFw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NJuU5wwAAANsAAAAPAAAAAAAAAAAAAAAAAJcCAABkcnMvZG93&#10;bnJldi54bWxQSwUGAAAAAAQABAD1AAAAhwMAAAAA&#10;" filled="f" stroked="f" strokeweight="1pt"/>
              <v:rect id="Rectangle 23" o:spid="_x0000_s1029" style="position:absolute;width:45085;height:788289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akCiwwAA&#10;ANsAAAAPAAAAZHJzL2Rvd25yZXYueG1sRI9PawIxFMTvBb9DeIK3mlWhyGoUFaQtHkr9c38mz93F&#10;zcuSxN312zeFQo/DzPyGWa57W4uWfKgcK5iMMxDE2pmKCwXn0/51DiJEZIO1Y1LwpADr1eBliblx&#10;HX9Te4yFSBAOOSooY2xyKYMuyWIYu4Y4eTfnLcYkfSGNxy7BbS2nWfYmLVacFkpsaFeSvh8fVsHF&#10;3bad1Vf+bJ9f1eP94LWeH5QaDfvNAkSkPv6H/9ofRsF0Br9f0g+Qq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iakCiwwAAANsAAAAPAAAAAAAAAAAAAAAAAJcCAABkcnMvZG93&#10;bnJldi54bWxQSwUGAAAAAAQABAD1AAAAhwMAAAAA&#10;" filled="f" stroked="f" strokeweight="1pt"/>
              <w10:wrap type="square" anchorx="page" anchory="page"/>
            </v:group>
          </w:pict>
        </mc:Fallback>
      </mc:AlternateContent>
    </w:r>
    <w:r w:rsidR="003C03A1">
      <w:rPr>
        <w:noProof/>
      </w:rPr>
      <w:drawing>
        <wp:anchor distT="0" distB="0" distL="114300" distR="114300" simplePos="0" relativeHeight="251663360" behindDoc="1" locked="0" layoutInCell="1" allowOverlap="1" wp14:anchorId="45EBEC75" wp14:editId="0FBFB121">
          <wp:simplePos x="0" y="0"/>
          <wp:positionH relativeFrom="leftMargin">
            <wp:posOffset>16476</wp:posOffset>
          </wp:positionH>
          <wp:positionV relativeFrom="topMargin">
            <wp:posOffset>0</wp:posOffset>
          </wp:positionV>
          <wp:extent cx="4566920" cy="1606378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aska Chapter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62"/>
                  <a:stretch/>
                </pic:blipFill>
                <pic:spPr bwMode="auto">
                  <a:xfrm>
                    <a:off x="0" y="0"/>
                    <a:ext cx="4566920" cy="16063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4410F"/>
    <w:multiLevelType w:val="multilevel"/>
    <w:tmpl w:val="35820A0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80147FF"/>
    <w:multiLevelType w:val="multilevel"/>
    <w:tmpl w:val="7168450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09611033"/>
    <w:multiLevelType w:val="multilevel"/>
    <w:tmpl w:val="3AECD3C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0AB03FC6"/>
    <w:multiLevelType w:val="hybridMultilevel"/>
    <w:tmpl w:val="82126C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5B2980"/>
    <w:multiLevelType w:val="hybridMultilevel"/>
    <w:tmpl w:val="AAA4F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02D07"/>
    <w:multiLevelType w:val="hybridMultilevel"/>
    <w:tmpl w:val="40821C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670DBD"/>
    <w:multiLevelType w:val="hybridMultilevel"/>
    <w:tmpl w:val="9C5E3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32DF5"/>
    <w:multiLevelType w:val="hybridMultilevel"/>
    <w:tmpl w:val="B2EA5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26872"/>
    <w:multiLevelType w:val="multilevel"/>
    <w:tmpl w:val="3C502BF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1D824537"/>
    <w:multiLevelType w:val="hybridMultilevel"/>
    <w:tmpl w:val="FE966C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0D5562"/>
    <w:multiLevelType w:val="multilevel"/>
    <w:tmpl w:val="D42E8EE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 w15:restartNumberingAfterBreak="0">
    <w:nsid w:val="20CD19B5"/>
    <w:multiLevelType w:val="multilevel"/>
    <w:tmpl w:val="DBA84AF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 w15:restartNumberingAfterBreak="0">
    <w:nsid w:val="24051499"/>
    <w:multiLevelType w:val="multilevel"/>
    <w:tmpl w:val="CF48BA3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 w15:restartNumberingAfterBreak="0">
    <w:nsid w:val="26FA0B3D"/>
    <w:multiLevelType w:val="multilevel"/>
    <w:tmpl w:val="9E3A8E8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 w15:restartNumberingAfterBreak="0">
    <w:nsid w:val="27953A83"/>
    <w:multiLevelType w:val="multilevel"/>
    <w:tmpl w:val="E1C82F8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 w15:restartNumberingAfterBreak="0">
    <w:nsid w:val="27FB701C"/>
    <w:multiLevelType w:val="multilevel"/>
    <w:tmpl w:val="76C26E5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6" w15:restartNumberingAfterBreak="0">
    <w:nsid w:val="295907DD"/>
    <w:multiLevelType w:val="multilevel"/>
    <w:tmpl w:val="CE86A5C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17" w15:restartNumberingAfterBreak="0">
    <w:nsid w:val="2A66562D"/>
    <w:multiLevelType w:val="hybridMultilevel"/>
    <w:tmpl w:val="6602C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B425F3"/>
    <w:multiLevelType w:val="multilevel"/>
    <w:tmpl w:val="0A3025C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19" w15:restartNumberingAfterBreak="0">
    <w:nsid w:val="2D4904BF"/>
    <w:multiLevelType w:val="hybridMultilevel"/>
    <w:tmpl w:val="6AE071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F672F8C"/>
    <w:multiLevelType w:val="multilevel"/>
    <w:tmpl w:val="ADB0D01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1" w15:restartNumberingAfterBreak="0">
    <w:nsid w:val="33451F4F"/>
    <w:multiLevelType w:val="multilevel"/>
    <w:tmpl w:val="B11044B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2" w15:restartNumberingAfterBreak="0">
    <w:nsid w:val="3357462C"/>
    <w:multiLevelType w:val="multilevel"/>
    <w:tmpl w:val="729434B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3" w15:restartNumberingAfterBreak="0">
    <w:nsid w:val="348D47FA"/>
    <w:multiLevelType w:val="hybridMultilevel"/>
    <w:tmpl w:val="F7F4F0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5AF4B4A"/>
    <w:multiLevelType w:val="multilevel"/>
    <w:tmpl w:val="3676A84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25" w15:restartNumberingAfterBreak="0">
    <w:nsid w:val="379A4DB1"/>
    <w:multiLevelType w:val="multilevel"/>
    <w:tmpl w:val="6E9AAC9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26" w15:restartNumberingAfterBreak="0">
    <w:nsid w:val="39F10048"/>
    <w:multiLevelType w:val="hybridMultilevel"/>
    <w:tmpl w:val="026414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B590685"/>
    <w:multiLevelType w:val="hybridMultilevel"/>
    <w:tmpl w:val="A13297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D2D1645"/>
    <w:multiLevelType w:val="multilevel"/>
    <w:tmpl w:val="356CEDE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9" w15:restartNumberingAfterBreak="0">
    <w:nsid w:val="3E6F664F"/>
    <w:multiLevelType w:val="multilevel"/>
    <w:tmpl w:val="5F8A8DB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0" w15:restartNumberingAfterBreak="0">
    <w:nsid w:val="3ECF3A00"/>
    <w:multiLevelType w:val="hybridMultilevel"/>
    <w:tmpl w:val="9488BE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EFA42BC"/>
    <w:multiLevelType w:val="multilevel"/>
    <w:tmpl w:val="D4DC787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2" w15:restartNumberingAfterBreak="0">
    <w:nsid w:val="42295716"/>
    <w:multiLevelType w:val="hybridMultilevel"/>
    <w:tmpl w:val="638C5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4A6934"/>
    <w:multiLevelType w:val="multilevel"/>
    <w:tmpl w:val="6DF26D0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4" w15:restartNumberingAfterBreak="0">
    <w:nsid w:val="499805EA"/>
    <w:multiLevelType w:val="hybridMultilevel"/>
    <w:tmpl w:val="1E060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FB7831"/>
    <w:multiLevelType w:val="multilevel"/>
    <w:tmpl w:val="9130470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36" w15:restartNumberingAfterBreak="0">
    <w:nsid w:val="56E97EE6"/>
    <w:multiLevelType w:val="multilevel"/>
    <w:tmpl w:val="467ED7E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7" w15:restartNumberingAfterBreak="0">
    <w:nsid w:val="589A4D4F"/>
    <w:multiLevelType w:val="multilevel"/>
    <w:tmpl w:val="48764D6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8" w15:restartNumberingAfterBreak="0">
    <w:nsid w:val="60474DAA"/>
    <w:multiLevelType w:val="multilevel"/>
    <w:tmpl w:val="7918223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9" w15:restartNumberingAfterBreak="0">
    <w:nsid w:val="61651D31"/>
    <w:multiLevelType w:val="multilevel"/>
    <w:tmpl w:val="2322455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0" w15:restartNumberingAfterBreak="0">
    <w:nsid w:val="6A6441C7"/>
    <w:multiLevelType w:val="multilevel"/>
    <w:tmpl w:val="5A3AE08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1" w15:restartNumberingAfterBreak="0">
    <w:nsid w:val="708C7383"/>
    <w:multiLevelType w:val="multilevel"/>
    <w:tmpl w:val="8606299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2" w15:restartNumberingAfterBreak="0">
    <w:nsid w:val="70BE070B"/>
    <w:multiLevelType w:val="multilevel"/>
    <w:tmpl w:val="BA4C659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3" w15:restartNumberingAfterBreak="0">
    <w:nsid w:val="741E6DF0"/>
    <w:multiLevelType w:val="hybridMultilevel"/>
    <w:tmpl w:val="DD3E1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1D30F5"/>
    <w:multiLevelType w:val="multilevel"/>
    <w:tmpl w:val="A3DCCFC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5" w15:restartNumberingAfterBreak="0">
    <w:nsid w:val="7A310493"/>
    <w:multiLevelType w:val="multilevel"/>
    <w:tmpl w:val="4C4C8BA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46" w15:restartNumberingAfterBreak="0">
    <w:nsid w:val="7AA850B5"/>
    <w:multiLevelType w:val="hybridMultilevel"/>
    <w:tmpl w:val="00D8D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2"/>
  </w:num>
  <w:num w:numId="3">
    <w:abstractNumId w:val="22"/>
  </w:num>
  <w:num w:numId="4">
    <w:abstractNumId w:val="45"/>
  </w:num>
  <w:num w:numId="5">
    <w:abstractNumId w:val="16"/>
  </w:num>
  <w:num w:numId="6">
    <w:abstractNumId w:val="33"/>
  </w:num>
  <w:num w:numId="7">
    <w:abstractNumId w:val="14"/>
  </w:num>
  <w:num w:numId="8">
    <w:abstractNumId w:val="19"/>
  </w:num>
  <w:num w:numId="9">
    <w:abstractNumId w:val="2"/>
  </w:num>
  <w:num w:numId="10">
    <w:abstractNumId w:val="44"/>
  </w:num>
  <w:num w:numId="11">
    <w:abstractNumId w:val="29"/>
  </w:num>
  <w:num w:numId="12">
    <w:abstractNumId w:val="0"/>
  </w:num>
  <w:num w:numId="13">
    <w:abstractNumId w:val="8"/>
  </w:num>
  <w:num w:numId="14">
    <w:abstractNumId w:val="35"/>
  </w:num>
  <w:num w:numId="15">
    <w:abstractNumId w:val="30"/>
  </w:num>
  <w:num w:numId="16">
    <w:abstractNumId w:val="9"/>
  </w:num>
  <w:num w:numId="17">
    <w:abstractNumId w:val="20"/>
  </w:num>
  <w:num w:numId="18">
    <w:abstractNumId w:val="40"/>
  </w:num>
  <w:num w:numId="19">
    <w:abstractNumId w:val="24"/>
  </w:num>
  <w:num w:numId="20">
    <w:abstractNumId w:val="36"/>
  </w:num>
  <w:num w:numId="21">
    <w:abstractNumId w:val="13"/>
  </w:num>
  <w:num w:numId="22">
    <w:abstractNumId w:val="31"/>
  </w:num>
  <w:num w:numId="23">
    <w:abstractNumId w:val="23"/>
  </w:num>
  <w:num w:numId="24">
    <w:abstractNumId w:val="15"/>
  </w:num>
  <w:num w:numId="25">
    <w:abstractNumId w:val="25"/>
  </w:num>
  <w:num w:numId="26">
    <w:abstractNumId w:val="12"/>
  </w:num>
  <w:num w:numId="27">
    <w:abstractNumId w:val="21"/>
  </w:num>
  <w:num w:numId="28">
    <w:abstractNumId w:val="41"/>
  </w:num>
  <w:num w:numId="29">
    <w:abstractNumId w:val="38"/>
  </w:num>
  <w:num w:numId="30">
    <w:abstractNumId w:val="26"/>
  </w:num>
  <w:num w:numId="31">
    <w:abstractNumId w:val="3"/>
  </w:num>
  <w:num w:numId="32">
    <w:abstractNumId w:val="34"/>
  </w:num>
  <w:num w:numId="33">
    <w:abstractNumId w:val="4"/>
  </w:num>
  <w:num w:numId="34">
    <w:abstractNumId w:val="46"/>
  </w:num>
  <w:num w:numId="35">
    <w:abstractNumId w:val="17"/>
  </w:num>
  <w:num w:numId="36">
    <w:abstractNumId w:val="32"/>
  </w:num>
  <w:num w:numId="37">
    <w:abstractNumId w:val="6"/>
  </w:num>
  <w:num w:numId="38">
    <w:abstractNumId w:val="43"/>
  </w:num>
  <w:num w:numId="39">
    <w:abstractNumId w:val="7"/>
  </w:num>
  <w:num w:numId="40">
    <w:abstractNumId w:val="37"/>
  </w:num>
  <w:num w:numId="41">
    <w:abstractNumId w:val="1"/>
  </w:num>
  <w:num w:numId="42">
    <w:abstractNumId w:val="28"/>
  </w:num>
  <w:num w:numId="43">
    <w:abstractNumId w:val="18"/>
  </w:num>
  <w:num w:numId="44">
    <w:abstractNumId w:val="10"/>
  </w:num>
  <w:num w:numId="45">
    <w:abstractNumId w:val="39"/>
  </w:num>
  <w:num w:numId="46">
    <w:abstractNumId w:val="27"/>
  </w:num>
  <w:num w:numId="47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hideSpellingErrors/>
  <w:hideGrammaticalErrors/>
  <w:proofState w:spelling="clean" w:grammar="clean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0FE"/>
    <w:rsid w:val="00011CCB"/>
    <w:rsid w:val="00021E6D"/>
    <w:rsid w:val="00045951"/>
    <w:rsid w:val="00075708"/>
    <w:rsid w:val="000C1D4E"/>
    <w:rsid w:val="0010390D"/>
    <w:rsid w:val="00105767"/>
    <w:rsid w:val="001C0526"/>
    <w:rsid w:val="002312C8"/>
    <w:rsid w:val="002D695A"/>
    <w:rsid w:val="003521BD"/>
    <w:rsid w:val="00367372"/>
    <w:rsid w:val="00370BAD"/>
    <w:rsid w:val="003C03A1"/>
    <w:rsid w:val="003D142E"/>
    <w:rsid w:val="004274A9"/>
    <w:rsid w:val="00451189"/>
    <w:rsid w:val="00462829"/>
    <w:rsid w:val="004748AF"/>
    <w:rsid w:val="004E3979"/>
    <w:rsid w:val="004F7D3C"/>
    <w:rsid w:val="00504A3F"/>
    <w:rsid w:val="00563A97"/>
    <w:rsid w:val="005725AA"/>
    <w:rsid w:val="00612766"/>
    <w:rsid w:val="00617C96"/>
    <w:rsid w:val="00627C07"/>
    <w:rsid w:val="00646B40"/>
    <w:rsid w:val="006C2612"/>
    <w:rsid w:val="00710DE1"/>
    <w:rsid w:val="00736A96"/>
    <w:rsid w:val="0075054F"/>
    <w:rsid w:val="00755630"/>
    <w:rsid w:val="00780DBC"/>
    <w:rsid w:val="00793A9D"/>
    <w:rsid w:val="007D2AD1"/>
    <w:rsid w:val="0080370F"/>
    <w:rsid w:val="008359D8"/>
    <w:rsid w:val="00851C9D"/>
    <w:rsid w:val="00892C66"/>
    <w:rsid w:val="00986AEA"/>
    <w:rsid w:val="009C4AB6"/>
    <w:rsid w:val="00A62179"/>
    <w:rsid w:val="00A64617"/>
    <w:rsid w:val="00B219DC"/>
    <w:rsid w:val="00B72217"/>
    <w:rsid w:val="00B77C9C"/>
    <w:rsid w:val="00BB5463"/>
    <w:rsid w:val="00C34E30"/>
    <w:rsid w:val="00C359EE"/>
    <w:rsid w:val="00D050E5"/>
    <w:rsid w:val="00D203C9"/>
    <w:rsid w:val="00D94E62"/>
    <w:rsid w:val="00D96EF9"/>
    <w:rsid w:val="00DA2CB2"/>
    <w:rsid w:val="00DC6061"/>
    <w:rsid w:val="00DE55B7"/>
    <w:rsid w:val="00DF6BFB"/>
    <w:rsid w:val="00E4523C"/>
    <w:rsid w:val="00E70880"/>
    <w:rsid w:val="00EB299B"/>
    <w:rsid w:val="00EB7DDA"/>
    <w:rsid w:val="00EE08A4"/>
    <w:rsid w:val="00F76706"/>
    <w:rsid w:val="00F86797"/>
    <w:rsid w:val="00FA6E6E"/>
    <w:rsid w:val="00FE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E7E58D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63A97"/>
    <w:rPr>
      <w:rFonts w:ascii="Myriad Pro" w:hAnsi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0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0FE"/>
    <w:rPr>
      <w:rFonts w:ascii="Myriad Pro" w:hAnsi="Myriad Pro"/>
    </w:rPr>
  </w:style>
  <w:style w:type="paragraph" w:styleId="Footer">
    <w:name w:val="footer"/>
    <w:basedOn w:val="Normal"/>
    <w:link w:val="FooterChar"/>
    <w:uiPriority w:val="99"/>
    <w:unhideWhenUsed/>
    <w:rsid w:val="00FE20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0FE"/>
    <w:rPr>
      <w:rFonts w:ascii="Myriad Pro" w:hAnsi="Myriad Pro"/>
    </w:rPr>
  </w:style>
  <w:style w:type="paragraph" w:styleId="NormalWeb">
    <w:name w:val="Normal (Web)"/>
    <w:basedOn w:val="Normal"/>
    <w:uiPriority w:val="99"/>
    <w:semiHidden/>
    <w:unhideWhenUsed/>
    <w:rsid w:val="00E7088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C1D4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1D4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styleId="NoSpacing">
    <w:name w:val="No Spacing"/>
    <w:uiPriority w:val="1"/>
    <w:qFormat/>
    <w:rsid w:val="00D203C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0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pterservices@assp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SSE Color Palette 1">
      <a:dk1>
        <a:srgbClr val="000000"/>
      </a:dk1>
      <a:lt1>
        <a:srgbClr val="FFFFFF"/>
      </a:lt1>
      <a:dk2>
        <a:srgbClr val="008E6B"/>
      </a:dk2>
      <a:lt2>
        <a:srgbClr val="FEFFFE"/>
      </a:lt2>
      <a:accent1>
        <a:srgbClr val="008F6B"/>
      </a:accent1>
      <a:accent2>
        <a:srgbClr val="F0B530"/>
      </a:accent2>
      <a:accent3>
        <a:srgbClr val="A5A5A5"/>
      </a:accent3>
      <a:accent4>
        <a:srgbClr val="6B4574"/>
      </a:accent4>
      <a:accent5>
        <a:srgbClr val="F6B931"/>
      </a:accent5>
      <a:accent6>
        <a:srgbClr val="767777"/>
      </a:accent6>
      <a:hlink>
        <a:srgbClr val="0071B9"/>
      </a:hlink>
      <a:folHlink>
        <a:srgbClr val="0071B9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299F3A9-A378-43C4-A7D9-4486E82F5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Ackermann</dc:creator>
  <cp:keywords/>
  <dc:description/>
  <cp:lastModifiedBy>Geri Golonka</cp:lastModifiedBy>
  <cp:revision>3</cp:revision>
  <cp:lastPrinted>2017-11-21T15:28:00Z</cp:lastPrinted>
  <dcterms:created xsi:type="dcterms:W3CDTF">2018-03-29T17:38:00Z</dcterms:created>
  <dcterms:modified xsi:type="dcterms:W3CDTF">2021-04-21T19:40:00Z</dcterms:modified>
</cp:coreProperties>
</file>