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8F09" w14:textId="77777777" w:rsidR="00D83348" w:rsidRPr="00704DC4" w:rsidRDefault="003061D6" w:rsidP="00BA6E5C">
      <w:pPr>
        <w:pStyle w:val="Title"/>
        <w:pBdr>
          <w:top w:val="single" w:sz="4" w:space="0" w:color="auto"/>
          <w:left w:val="single" w:sz="4" w:space="4" w:color="auto"/>
          <w:bottom w:val="single" w:sz="4" w:space="1" w:color="auto"/>
          <w:right w:val="single" w:sz="4" w:space="4" w:color="auto"/>
        </w:pBdr>
        <w:shd w:val="pct10" w:color="auto" w:fill="auto"/>
        <w:outlineLvl w:val="0"/>
        <w:rPr>
          <w:rFonts w:ascii="Century" w:hAnsi="Century" w:cs="Lucida Sans"/>
          <w:u w:val="single"/>
        </w:rPr>
      </w:pPr>
      <w:r>
        <w:rPr>
          <w:rFonts w:ascii="Century" w:hAnsi="Century" w:cs="Lucida Sans"/>
        </w:rPr>
        <w:t>ASSP</w:t>
      </w:r>
      <w:r w:rsidR="00D83348" w:rsidRPr="00704DC4">
        <w:rPr>
          <w:rFonts w:ascii="Century" w:hAnsi="Century" w:cs="Lucida Sans"/>
        </w:rPr>
        <w:t xml:space="preserve"> BYLAWS</w:t>
      </w:r>
    </w:p>
    <w:p w14:paraId="52A8F82D" w14:textId="77777777" w:rsidR="00D83348" w:rsidRDefault="00D83348">
      <w:pPr>
        <w:rPr>
          <w:sz w:val="48"/>
        </w:rPr>
        <w:sectPr w:rsidR="00D83348">
          <w:footerReference w:type="even" r:id="rId8"/>
          <w:footerReference w:type="first" r:id="rId9"/>
          <w:endnotePr>
            <w:numFmt w:val="decimal"/>
          </w:endnotePr>
          <w:pgSz w:w="12240" w:h="15840" w:code="1"/>
          <w:pgMar w:top="1008" w:right="1008" w:bottom="1152" w:left="1008" w:header="720" w:footer="636" w:gutter="0"/>
          <w:pgNumType w:start="0"/>
          <w:cols w:space="720"/>
          <w:noEndnote/>
        </w:sectPr>
      </w:pPr>
    </w:p>
    <w:p w14:paraId="3745C11F" w14:textId="77777777" w:rsidR="00D83348" w:rsidRDefault="00D83348">
      <w:pPr>
        <w:rPr>
          <w:sz w:val="48"/>
        </w:rPr>
      </w:pPr>
    </w:p>
    <w:p w14:paraId="0A0E95E3" w14:textId="77777777" w:rsidR="00D83348" w:rsidRDefault="00D83348">
      <w:pPr>
        <w:tabs>
          <w:tab w:val="left" w:pos="5220"/>
        </w:tabs>
        <w:spacing w:before="80" w:after="80"/>
        <w:rPr>
          <w:rFonts w:ascii="Arial" w:hAnsi="Arial"/>
          <w:b/>
          <w:sz w:val="48"/>
        </w:rPr>
        <w:sectPr w:rsidR="00D83348">
          <w:endnotePr>
            <w:numFmt w:val="decimal"/>
          </w:endnotePr>
          <w:type w:val="continuous"/>
          <w:pgSz w:w="12240" w:h="15840" w:code="1"/>
          <w:pgMar w:top="1008" w:right="1008" w:bottom="1152" w:left="1008" w:header="720" w:footer="636" w:gutter="0"/>
          <w:pgNumType w:start="0"/>
          <w:cols w:space="720"/>
          <w:noEndnote/>
        </w:sectPr>
      </w:pPr>
    </w:p>
    <w:p w14:paraId="6C98CDD9" w14:textId="77777777" w:rsidR="00D83348" w:rsidRDefault="00D83348">
      <w:pPr>
        <w:tabs>
          <w:tab w:val="left" w:pos="5220"/>
        </w:tabs>
        <w:spacing w:before="80" w:after="80"/>
        <w:rPr>
          <w:rFonts w:ascii="Arial" w:hAnsi="Arial"/>
          <w:b/>
          <w:sz w:val="16"/>
        </w:rPr>
      </w:pPr>
    </w:p>
    <w:p w14:paraId="3D1DFA5D" w14:textId="77777777" w:rsidR="00D83348" w:rsidRDefault="00D83348" w:rsidP="00BA6E5C">
      <w:pPr>
        <w:tabs>
          <w:tab w:val="left" w:pos="5220"/>
        </w:tabs>
        <w:spacing w:before="80" w:after="80"/>
        <w:outlineLvl w:val="0"/>
        <w:rPr>
          <w:rFonts w:ascii="Times New Roman" w:hAnsi="Times New Roman"/>
          <w:b/>
          <w:sz w:val="48"/>
        </w:rPr>
      </w:pPr>
      <w:r>
        <w:rPr>
          <w:rFonts w:ascii="Times New Roman" w:hAnsi="Times New Roman"/>
          <w:b/>
          <w:sz w:val="48"/>
        </w:rPr>
        <w:t>AMERICAN</w:t>
      </w:r>
    </w:p>
    <w:p w14:paraId="421A976E" w14:textId="77777777" w:rsidR="00D83348" w:rsidRDefault="00D83348" w:rsidP="00BA6E5C">
      <w:pPr>
        <w:tabs>
          <w:tab w:val="left" w:pos="5220"/>
        </w:tabs>
        <w:spacing w:before="80" w:after="80"/>
        <w:outlineLvl w:val="0"/>
        <w:rPr>
          <w:rFonts w:ascii="Times New Roman" w:hAnsi="Times New Roman"/>
          <w:b/>
        </w:rPr>
      </w:pPr>
      <w:r>
        <w:rPr>
          <w:rFonts w:ascii="Times New Roman" w:hAnsi="Times New Roman"/>
          <w:b/>
          <w:sz w:val="48"/>
        </w:rPr>
        <w:t>SOCIETY</w:t>
      </w:r>
    </w:p>
    <w:p w14:paraId="1130220B" w14:textId="77777777" w:rsidR="00D83348" w:rsidRDefault="00D83348" w:rsidP="00BA6E5C">
      <w:pPr>
        <w:tabs>
          <w:tab w:val="left" w:pos="4320"/>
          <w:tab w:val="right" w:leader="dot" w:pos="5040"/>
        </w:tabs>
        <w:spacing w:before="80" w:after="80"/>
        <w:outlineLvl w:val="0"/>
        <w:rPr>
          <w:rFonts w:ascii="Times New Roman" w:hAnsi="Times New Roman"/>
          <w:b/>
          <w:sz w:val="48"/>
        </w:rPr>
      </w:pPr>
      <w:r>
        <w:rPr>
          <w:rFonts w:ascii="Times New Roman" w:hAnsi="Times New Roman"/>
          <w:b/>
          <w:sz w:val="48"/>
        </w:rPr>
        <w:t>OF</w:t>
      </w:r>
      <w:r>
        <w:rPr>
          <w:rFonts w:ascii="Times New Roman" w:hAnsi="Times New Roman"/>
          <w:b/>
          <w:sz w:val="48"/>
        </w:rPr>
        <w:tab/>
        <w:t xml:space="preserve"> </w:t>
      </w:r>
    </w:p>
    <w:p w14:paraId="7E96B39E" w14:textId="77777777" w:rsidR="00D83348" w:rsidRDefault="00D83348" w:rsidP="00BA6E5C">
      <w:pPr>
        <w:spacing w:before="80" w:after="80"/>
        <w:outlineLvl w:val="0"/>
        <w:rPr>
          <w:rFonts w:ascii="Times New Roman" w:hAnsi="Times New Roman"/>
          <w:b/>
          <w:sz w:val="48"/>
        </w:rPr>
      </w:pPr>
      <w:r>
        <w:rPr>
          <w:rFonts w:ascii="Times New Roman" w:hAnsi="Times New Roman"/>
          <w:b/>
          <w:sz w:val="48"/>
        </w:rPr>
        <w:t>SAFETY</w:t>
      </w:r>
    </w:p>
    <w:p w14:paraId="7675BA5E" w14:textId="77777777" w:rsidR="00D83348" w:rsidRDefault="003061D6" w:rsidP="00BA6E5C">
      <w:pPr>
        <w:spacing w:before="80" w:after="80"/>
        <w:outlineLvl w:val="0"/>
        <w:rPr>
          <w:rFonts w:ascii="Times New Roman" w:hAnsi="Times New Roman"/>
          <w:b/>
          <w:sz w:val="48"/>
        </w:rPr>
      </w:pPr>
      <w:r>
        <w:rPr>
          <w:rFonts w:ascii="Times New Roman" w:hAnsi="Times New Roman"/>
          <w:b/>
          <w:sz w:val="48"/>
        </w:rPr>
        <w:t>PROFESSIONALS</w:t>
      </w:r>
      <w:r w:rsidR="00D83348">
        <w:rPr>
          <w:rFonts w:ascii="Times New Roman" w:hAnsi="Times New Roman"/>
          <w:b/>
          <w:sz w:val="48"/>
        </w:rPr>
        <w:tab/>
      </w:r>
      <w:r w:rsidR="00D83348">
        <w:rPr>
          <w:rFonts w:ascii="Times New Roman" w:hAnsi="Times New Roman"/>
          <w:b/>
          <w:sz w:val="48"/>
        </w:rPr>
        <w:tab/>
      </w:r>
      <w:r w:rsidR="00D83348">
        <w:rPr>
          <w:rFonts w:ascii="Times New Roman" w:hAnsi="Times New Roman"/>
          <w:b/>
          <w:sz w:val="48"/>
        </w:rPr>
        <w:tab/>
      </w:r>
    </w:p>
    <w:p w14:paraId="1D7B9FA9" w14:textId="77777777" w:rsidR="00D83348" w:rsidRDefault="00D83348">
      <w:pPr>
        <w:rPr>
          <w:rFonts w:ascii="Times New Roman" w:hAnsi="Times New Roman"/>
          <w:b/>
          <w:sz w:val="40"/>
        </w:rPr>
      </w:pPr>
    </w:p>
    <w:p w14:paraId="2AA8E572" w14:textId="77777777" w:rsidR="00D83348" w:rsidRDefault="00D83348">
      <w:pPr>
        <w:rPr>
          <w:rFonts w:ascii="Times New Roman" w:hAnsi="Times New Roman"/>
          <w:b/>
          <w:sz w:val="44"/>
        </w:rPr>
      </w:pPr>
    </w:p>
    <w:p w14:paraId="2C771218" w14:textId="77777777" w:rsidR="00D83348" w:rsidRDefault="00D83348">
      <w:pPr>
        <w:rPr>
          <w:rFonts w:ascii="Times New Roman" w:hAnsi="Times New Roman"/>
          <w:b/>
          <w:sz w:val="40"/>
        </w:rPr>
      </w:pPr>
    </w:p>
    <w:p w14:paraId="6EFDE7BA" w14:textId="77777777" w:rsidR="00D83348" w:rsidRDefault="00D83348">
      <w:pPr>
        <w:rPr>
          <w:rFonts w:ascii="Times New Roman" w:hAnsi="Times New Roman"/>
          <w:b/>
          <w:bCs/>
          <w:sz w:val="40"/>
        </w:rPr>
      </w:pPr>
    </w:p>
    <w:p w14:paraId="1DAFAF93" w14:textId="77777777" w:rsidR="00D83348" w:rsidRDefault="00D83348">
      <w:pPr>
        <w:rPr>
          <w:rFonts w:ascii="Times New Roman" w:hAnsi="Times New Roman"/>
          <w:b/>
          <w:bCs/>
          <w:sz w:val="44"/>
        </w:rPr>
      </w:pPr>
    </w:p>
    <w:p w14:paraId="77EF6E8B" w14:textId="77777777" w:rsidR="00D83348" w:rsidRDefault="00D83348">
      <w:pPr>
        <w:rPr>
          <w:rFonts w:ascii="Times New Roman" w:hAnsi="Times New Roman"/>
          <w:b/>
          <w:bCs/>
          <w:sz w:val="40"/>
        </w:rPr>
      </w:pPr>
    </w:p>
    <w:p w14:paraId="3770CA06" w14:textId="77777777" w:rsidR="00D83348" w:rsidRDefault="00D83348">
      <w:pPr>
        <w:rPr>
          <w:rFonts w:ascii="Times New Roman" w:hAnsi="Times New Roman"/>
          <w:b/>
          <w:bCs/>
          <w:sz w:val="40"/>
        </w:rPr>
      </w:pPr>
    </w:p>
    <w:p w14:paraId="7D032802" w14:textId="77777777" w:rsidR="00D83348" w:rsidRDefault="00D83348">
      <w:pPr>
        <w:rPr>
          <w:rFonts w:ascii="Times New Roman" w:hAnsi="Times New Roman"/>
          <w:b/>
          <w:bCs/>
          <w:sz w:val="40"/>
        </w:rPr>
      </w:pPr>
    </w:p>
    <w:p w14:paraId="7D22E124" w14:textId="77777777" w:rsidR="00D83348" w:rsidRPr="00BB01C8" w:rsidRDefault="003061D6" w:rsidP="00BA6E5C">
      <w:pPr>
        <w:outlineLvl w:val="0"/>
        <w:rPr>
          <w:rFonts w:ascii="Times New Roman" w:hAnsi="Times New Roman"/>
          <w:sz w:val="48"/>
        </w:rPr>
      </w:pPr>
      <w:r w:rsidRPr="00BB01C8">
        <w:rPr>
          <w:rFonts w:ascii="Times New Roman" w:hAnsi="Times New Roman"/>
          <w:sz w:val="48"/>
        </w:rPr>
        <w:t>ASSP</w:t>
      </w:r>
      <w:r w:rsidR="00D83348" w:rsidRPr="00BB01C8">
        <w:rPr>
          <w:rFonts w:ascii="Times New Roman" w:hAnsi="Times New Roman"/>
          <w:sz w:val="48"/>
        </w:rPr>
        <w:t xml:space="preserve"> BYLAWS</w:t>
      </w:r>
    </w:p>
    <w:p w14:paraId="3E240B34" w14:textId="77777777" w:rsidR="00D83348" w:rsidRPr="00BB01C8" w:rsidRDefault="00D83348" w:rsidP="00BA6E5C">
      <w:pPr>
        <w:outlineLvl w:val="0"/>
        <w:rPr>
          <w:rFonts w:ascii="Times New Roman" w:hAnsi="Times New Roman"/>
          <w:sz w:val="28"/>
        </w:rPr>
      </w:pPr>
      <w:r w:rsidRPr="00BB01C8">
        <w:rPr>
          <w:rFonts w:ascii="Times New Roman" w:hAnsi="Times New Roman"/>
          <w:sz w:val="28"/>
        </w:rPr>
        <w:t>WITH AMENDMENT</w:t>
      </w:r>
      <w:r w:rsidR="00704DC4" w:rsidRPr="00BB01C8">
        <w:rPr>
          <w:rFonts w:ascii="Times New Roman" w:hAnsi="Times New Roman"/>
          <w:sz w:val="28"/>
        </w:rPr>
        <w:t>S</w:t>
      </w:r>
    </w:p>
    <w:p w14:paraId="07CE9DBD" w14:textId="77777777" w:rsidR="00D83348" w:rsidRPr="00BB01C8" w:rsidRDefault="00D83348" w:rsidP="00BA6E5C">
      <w:pPr>
        <w:outlineLvl w:val="0"/>
        <w:rPr>
          <w:rFonts w:ascii="Times New Roman" w:hAnsi="Times New Roman"/>
          <w:sz w:val="28"/>
        </w:rPr>
      </w:pPr>
      <w:r w:rsidRPr="00BB01C8">
        <w:rPr>
          <w:rFonts w:ascii="Times New Roman" w:hAnsi="Times New Roman"/>
          <w:sz w:val="28"/>
        </w:rPr>
        <w:t xml:space="preserve">APPROVED BY THE </w:t>
      </w:r>
    </w:p>
    <w:p w14:paraId="1C8618F4" w14:textId="77777777" w:rsidR="00AD4923" w:rsidRPr="00BB01C8" w:rsidRDefault="00AD4923" w:rsidP="00BA6E5C">
      <w:pPr>
        <w:outlineLvl w:val="0"/>
        <w:rPr>
          <w:rFonts w:ascii="Times New Roman" w:hAnsi="Times New Roman"/>
          <w:sz w:val="28"/>
        </w:rPr>
      </w:pPr>
      <w:r w:rsidRPr="00BB01C8">
        <w:rPr>
          <w:rFonts w:ascii="Times New Roman" w:hAnsi="Times New Roman"/>
          <w:sz w:val="28"/>
        </w:rPr>
        <w:t xml:space="preserve">HOUSE OF DELEGATES </w:t>
      </w:r>
    </w:p>
    <w:p w14:paraId="5F781272" w14:textId="0CB90D4A" w:rsidR="00AD4923" w:rsidRDefault="00AD4923" w:rsidP="00BA6E5C">
      <w:pPr>
        <w:outlineLvl w:val="0"/>
        <w:rPr>
          <w:rFonts w:ascii="Times New Roman" w:hAnsi="Times New Roman"/>
          <w:sz w:val="28"/>
        </w:rPr>
      </w:pPr>
      <w:r w:rsidRPr="00BB01C8">
        <w:rPr>
          <w:rFonts w:ascii="Times New Roman" w:hAnsi="Times New Roman"/>
          <w:sz w:val="28"/>
        </w:rPr>
        <w:t xml:space="preserve">ON </w:t>
      </w:r>
      <w:r w:rsidR="00A10F09" w:rsidRPr="00BB01C8">
        <w:rPr>
          <w:rFonts w:ascii="Times New Roman" w:hAnsi="Times New Roman"/>
          <w:sz w:val="28"/>
        </w:rPr>
        <w:t>July 6, 2020</w:t>
      </w:r>
    </w:p>
    <w:p w14:paraId="1C687609" w14:textId="77777777" w:rsidR="00331AA7" w:rsidRDefault="00331AA7">
      <w:pPr>
        <w:rPr>
          <w:rFonts w:ascii="Times New Roman" w:hAnsi="Times New Roman"/>
          <w:sz w:val="28"/>
        </w:rPr>
      </w:pPr>
    </w:p>
    <w:p w14:paraId="6E84E9D8" w14:textId="77777777" w:rsidR="00D83348" w:rsidRDefault="00D83348">
      <w:pPr>
        <w:spacing w:before="120"/>
        <w:ind w:right="518"/>
        <w:jc w:val="center"/>
        <w:rPr>
          <w:rFonts w:ascii="Times New Roman" w:hAnsi="Times New Roman"/>
          <w:b/>
          <w:sz w:val="16"/>
        </w:rPr>
      </w:pPr>
      <w:r>
        <w:rPr>
          <w:rFonts w:ascii="Times New Roman" w:hAnsi="Times New Roman"/>
          <w:b/>
          <w:sz w:val="32"/>
        </w:rPr>
        <w:br w:type="column"/>
      </w:r>
    </w:p>
    <w:p w14:paraId="7C0BF49B" w14:textId="77777777" w:rsidR="00D83348" w:rsidRDefault="00D83348" w:rsidP="00BA6E5C">
      <w:pPr>
        <w:spacing w:before="160" w:after="120"/>
        <w:ind w:right="522"/>
        <w:jc w:val="center"/>
        <w:outlineLvl w:val="0"/>
        <w:rPr>
          <w:rFonts w:ascii="Times New Roman" w:hAnsi="Times New Roman"/>
          <w:b/>
          <w:sz w:val="32"/>
        </w:rPr>
      </w:pPr>
      <w:r>
        <w:rPr>
          <w:rFonts w:ascii="Times New Roman" w:hAnsi="Times New Roman"/>
          <w:b/>
          <w:sz w:val="32"/>
        </w:rPr>
        <w:t>TABLE OF CONTENTS</w:t>
      </w:r>
    </w:p>
    <w:p w14:paraId="71B3E94C" w14:textId="77777777" w:rsidR="00D83348" w:rsidRDefault="00D83348">
      <w:pPr>
        <w:spacing w:before="80" w:after="240"/>
        <w:rPr>
          <w:rFonts w:ascii="Times New Roman" w:hAnsi="Times New Roman"/>
          <w:b/>
          <w:u w:val="single"/>
        </w:rPr>
      </w:pPr>
      <w:r>
        <w:rPr>
          <w:rFonts w:ascii="Times New Roman" w:hAnsi="Times New Roman"/>
          <w:b/>
          <w:u w:val="single"/>
        </w:rPr>
        <w:t>ARTICLE NAME</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u w:val="single"/>
        </w:rPr>
        <w:t>PAGE</w:t>
      </w:r>
    </w:p>
    <w:p w14:paraId="1E0A06B7" w14:textId="77777777" w:rsidR="00D83348" w:rsidRDefault="00D83348">
      <w:pPr>
        <w:tabs>
          <w:tab w:val="left" w:pos="720"/>
          <w:tab w:val="right" w:leader="dot" w:pos="4320"/>
        </w:tabs>
        <w:spacing w:before="100" w:after="80"/>
        <w:jc w:val="both"/>
        <w:rPr>
          <w:rFonts w:ascii="Times New Roman" w:hAnsi="Times New Roman"/>
        </w:rPr>
      </w:pPr>
      <w:r>
        <w:rPr>
          <w:rFonts w:ascii="Times New Roman" w:hAnsi="Times New Roman"/>
        </w:rPr>
        <w:t>I</w:t>
      </w:r>
      <w:r>
        <w:rPr>
          <w:rFonts w:ascii="Times New Roman" w:hAnsi="Times New Roman"/>
        </w:rPr>
        <w:tab/>
        <w:t xml:space="preserve"> Name &amp; Designation</w:t>
      </w:r>
      <w:r>
        <w:rPr>
          <w:rFonts w:ascii="Times New Roman" w:hAnsi="Times New Roman"/>
        </w:rPr>
        <w:tab/>
      </w:r>
      <w:r w:rsidR="00884313">
        <w:rPr>
          <w:rFonts w:ascii="Times New Roman" w:hAnsi="Times New Roman"/>
        </w:rPr>
        <w:t>2</w:t>
      </w:r>
    </w:p>
    <w:p w14:paraId="01B068EF" w14:textId="77777777" w:rsidR="00D83348" w:rsidRDefault="00D83348">
      <w:pPr>
        <w:tabs>
          <w:tab w:val="left" w:pos="720"/>
          <w:tab w:val="left" w:pos="864"/>
          <w:tab w:val="right" w:leader="dot" w:pos="4320"/>
          <w:tab w:val="left" w:pos="8640"/>
        </w:tabs>
        <w:spacing w:before="100" w:after="80"/>
        <w:rPr>
          <w:rFonts w:ascii="Times New Roman" w:hAnsi="Times New Roman"/>
        </w:rPr>
      </w:pPr>
      <w:r>
        <w:rPr>
          <w:rFonts w:ascii="Times New Roman" w:hAnsi="Times New Roman"/>
        </w:rPr>
        <w:t>II</w:t>
      </w:r>
      <w:r>
        <w:rPr>
          <w:rFonts w:ascii="Times New Roman" w:hAnsi="Times New Roman"/>
        </w:rPr>
        <w:tab/>
        <w:t xml:space="preserve"> Purpose &amp; Objectives</w:t>
      </w:r>
      <w:r>
        <w:rPr>
          <w:rFonts w:ascii="Times New Roman" w:hAnsi="Times New Roman"/>
        </w:rPr>
        <w:tab/>
      </w:r>
      <w:r w:rsidR="00884313">
        <w:rPr>
          <w:rFonts w:ascii="Times New Roman" w:hAnsi="Times New Roman"/>
        </w:rPr>
        <w:t>2</w:t>
      </w:r>
    </w:p>
    <w:p w14:paraId="67B6531E" w14:textId="77777777" w:rsidR="00D83348" w:rsidRDefault="00884313">
      <w:pPr>
        <w:tabs>
          <w:tab w:val="left" w:pos="720"/>
          <w:tab w:val="left" w:pos="864"/>
          <w:tab w:val="right" w:leader="dot" w:pos="4320"/>
          <w:tab w:val="left" w:pos="8640"/>
        </w:tabs>
        <w:spacing w:before="100" w:after="80"/>
        <w:rPr>
          <w:rFonts w:ascii="Times New Roman" w:hAnsi="Times New Roman"/>
        </w:rPr>
      </w:pPr>
      <w:r>
        <w:rPr>
          <w:rFonts w:ascii="Times New Roman" w:hAnsi="Times New Roman"/>
        </w:rPr>
        <w:t>III</w:t>
      </w:r>
      <w:r>
        <w:rPr>
          <w:rFonts w:ascii="Times New Roman" w:hAnsi="Times New Roman"/>
        </w:rPr>
        <w:tab/>
        <w:t xml:space="preserve"> Membership</w:t>
      </w:r>
      <w:r>
        <w:rPr>
          <w:rFonts w:ascii="Times New Roman" w:hAnsi="Times New Roman"/>
        </w:rPr>
        <w:tab/>
        <w:t>2</w:t>
      </w:r>
    </w:p>
    <w:p w14:paraId="589F8BE1" w14:textId="77777777" w:rsidR="00D83348" w:rsidRDefault="00DD24CF">
      <w:pPr>
        <w:pStyle w:val="Footer"/>
        <w:tabs>
          <w:tab w:val="left" w:pos="720"/>
          <w:tab w:val="right" w:leader="dot" w:pos="4320"/>
          <w:tab w:val="left" w:pos="8640"/>
        </w:tabs>
        <w:spacing w:before="100" w:after="80"/>
        <w:rPr>
          <w:rFonts w:ascii="Times New Roman" w:hAnsi="Times New Roman"/>
        </w:rPr>
      </w:pPr>
      <w:r>
        <w:rPr>
          <w:rFonts w:ascii="Times New Roman" w:hAnsi="Times New Roman"/>
        </w:rPr>
        <w:t>IV</w:t>
      </w:r>
      <w:r>
        <w:rPr>
          <w:rFonts w:ascii="Times New Roman" w:hAnsi="Times New Roman"/>
        </w:rPr>
        <w:tab/>
        <w:t xml:space="preserve"> </w:t>
      </w:r>
      <w:r w:rsidR="007223DC">
        <w:rPr>
          <w:rFonts w:ascii="Times New Roman" w:hAnsi="Times New Roman"/>
        </w:rPr>
        <w:t>Regions, Chapters, Sections</w:t>
      </w:r>
      <w:r w:rsidR="00FF4448">
        <w:rPr>
          <w:rFonts w:ascii="Times New Roman" w:hAnsi="Times New Roman"/>
        </w:rPr>
        <w:tab/>
        <w:t>3</w:t>
      </w:r>
    </w:p>
    <w:p w14:paraId="7BC60962" w14:textId="77777777" w:rsidR="00D83348" w:rsidRDefault="00FF4448">
      <w:pPr>
        <w:tabs>
          <w:tab w:val="left" w:pos="720"/>
          <w:tab w:val="left" w:pos="864"/>
          <w:tab w:val="right" w:leader="dot" w:pos="4320"/>
          <w:tab w:val="left" w:pos="8640"/>
        </w:tabs>
        <w:spacing w:before="100" w:after="80"/>
        <w:rPr>
          <w:rFonts w:ascii="Times New Roman" w:hAnsi="Times New Roman"/>
        </w:rPr>
      </w:pPr>
      <w:r>
        <w:rPr>
          <w:rFonts w:ascii="Times New Roman" w:hAnsi="Times New Roman"/>
        </w:rPr>
        <w:t>V</w:t>
      </w:r>
      <w:r>
        <w:rPr>
          <w:rFonts w:ascii="Times New Roman" w:hAnsi="Times New Roman"/>
        </w:rPr>
        <w:tab/>
        <w:t xml:space="preserve"> Fees, Dues &amp; Finances</w:t>
      </w:r>
      <w:r>
        <w:rPr>
          <w:rFonts w:ascii="Times New Roman" w:hAnsi="Times New Roman"/>
        </w:rPr>
        <w:tab/>
        <w:t>4</w:t>
      </w:r>
    </w:p>
    <w:p w14:paraId="7762DBDA" w14:textId="77777777" w:rsidR="007223DC" w:rsidRDefault="007223DC" w:rsidP="007223DC">
      <w:pPr>
        <w:pStyle w:val="Footer"/>
        <w:tabs>
          <w:tab w:val="left" w:pos="720"/>
          <w:tab w:val="left" w:pos="864"/>
          <w:tab w:val="right" w:leader="dot" w:pos="4320"/>
          <w:tab w:val="left" w:pos="8640"/>
        </w:tabs>
        <w:spacing w:before="100" w:after="80"/>
        <w:rPr>
          <w:rFonts w:ascii="Times New Roman" w:hAnsi="Times New Roman"/>
        </w:rPr>
      </w:pPr>
      <w:r>
        <w:rPr>
          <w:rFonts w:ascii="Times New Roman" w:hAnsi="Times New Roman"/>
        </w:rPr>
        <w:t xml:space="preserve">VI </w:t>
      </w:r>
      <w:r>
        <w:rPr>
          <w:rFonts w:ascii="Times New Roman" w:hAnsi="Times New Roman"/>
        </w:rPr>
        <w:tab/>
        <w:t xml:space="preserve"> Board of Directors</w:t>
      </w:r>
      <w:r>
        <w:rPr>
          <w:rFonts w:ascii="Times New Roman" w:hAnsi="Times New Roman"/>
        </w:rPr>
        <w:tab/>
      </w:r>
      <w:r w:rsidR="00884313">
        <w:rPr>
          <w:rFonts w:ascii="Times New Roman" w:hAnsi="Times New Roman"/>
        </w:rPr>
        <w:t>5</w:t>
      </w:r>
    </w:p>
    <w:p w14:paraId="26991FBA" w14:textId="77777777" w:rsidR="007223DC" w:rsidRDefault="007223DC" w:rsidP="007223DC">
      <w:pPr>
        <w:tabs>
          <w:tab w:val="left" w:pos="720"/>
          <w:tab w:val="left" w:pos="864"/>
          <w:tab w:val="right" w:leader="dot" w:pos="4320"/>
          <w:tab w:val="left" w:pos="8640"/>
        </w:tabs>
        <w:spacing w:before="100" w:after="80"/>
        <w:rPr>
          <w:rFonts w:ascii="Times New Roman" w:hAnsi="Times New Roman"/>
        </w:rPr>
      </w:pPr>
      <w:r>
        <w:rPr>
          <w:rFonts w:ascii="Times New Roman" w:hAnsi="Times New Roman"/>
        </w:rPr>
        <w:t>VI</w:t>
      </w:r>
      <w:r w:rsidR="00FF4448">
        <w:rPr>
          <w:rFonts w:ascii="Times New Roman" w:hAnsi="Times New Roman"/>
        </w:rPr>
        <w:t>I</w:t>
      </w:r>
      <w:r w:rsidR="00FF4448">
        <w:rPr>
          <w:rFonts w:ascii="Times New Roman" w:hAnsi="Times New Roman"/>
        </w:rPr>
        <w:tab/>
        <w:t xml:space="preserve"> Executive Committee</w:t>
      </w:r>
      <w:r w:rsidR="00FF4448">
        <w:rPr>
          <w:rFonts w:ascii="Times New Roman" w:hAnsi="Times New Roman"/>
        </w:rPr>
        <w:tab/>
        <w:t>5</w:t>
      </w:r>
    </w:p>
    <w:p w14:paraId="5B62DAD7" w14:textId="77777777" w:rsidR="00D83348" w:rsidRDefault="00D83348">
      <w:pPr>
        <w:tabs>
          <w:tab w:val="left" w:pos="720"/>
          <w:tab w:val="left" w:pos="864"/>
          <w:tab w:val="right" w:leader="dot" w:pos="4320"/>
          <w:tab w:val="left" w:pos="8640"/>
        </w:tabs>
        <w:spacing w:before="100" w:after="80"/>
        <w:rPr>
          <w:rFonts w:ascii="Times New Roman" w:hAnsi="Times New Roman"/>
        </w:rPr>
      </w:pPr>
      <w:r>
        <w:rPr>
          <w:rFonts w:ascii="Times New Roman" w:hAnsi="Times New Roman"/>
        </w:rPr>
        <w:t>VI</w:t>
      </w:r>
      <w:r w:rsidR="007223DC">
        <w:rPr>
          <w:rFonts w:ascii="Times New Roman" w:hAnsi="Times New Roman"/>
        </w:rPr>
        <w:t>II</w:t>
      </w:r>
      <w:r w:rsidR="00884313">
        <w:rPr>
          <w:rFonts w:ascii="Times New Roman" w:hAnsi="Times New Roman"/>
        </w:rPr>
        <w:tab/>
        <w:t xml:space="preserve"> </w:t>
      </w:r>
      <w:r w:rsidR="00D352AF">
        <w:rPr>
          <w:rFonts w:ascii="Times New Roman" w:hAnsi="Times New Roman"/>
        </w:rPr>
        <w:t>Elected Positions</w:t>
      </w:r>
      <w:r w:rsidR="00884313">
        <w:rPr>
          <w:rFonts w:ascii="Times New Roman" w:hAnsi="Times New Roman"/>
        </w:rPr>
        <w:tab/>
        <w:t>6</w:t>
      </w:r>
    </w:p>
    <w:p w14:paraId="7A7253C0" w14:textId="77777777" w:rsidR="007223DC" w:rsidRDefault="007223DC" w:rsidP="007223DC">
      <w:pPr>
        <w:tabs>
          <w:tab w:val="left" w:pos="720"/>
          <w:tab w:val="left" w:pos="864"/>
          <w:tab w:val="right" w:leader="dot" w:pos="4320"/>
          <w:tab w:val="left" w:pos="8640"/>
        </w:tabs>
        <w:spacing w:before="100" w:after="80"/>
        <w:rPr>
          <w:rFonts w:ascii="Times New Roman" w:hAnsi="Times New Roman"/>
        </w:rPr>
      </w:pPr>
      <w:r>
        <w:rPr>
          <w:rFonts w:ascii="Times New Roman" w:hAnsi="Times New Roman"/>
        </w:rPr>
        <w:t>IX</w:t>
      </w:r>
      <w:r w:rsidR="00FF4448">
        <w:rPr>
          <w:rFonts w:ascii="Times New Roman" w:hAnsi="Times New Roman"/>
        </w:rPr>
        <w:tab/>
        <w:t xml:space="preserve"> Councils</w:t>
      </w:r>
      <w:r w:rsidR="00FF4448">
        <w:rPr>
          <w:rFonts w:ascii="Times New Roman" w:hAnsi="Times New Roman"/>
        </w:rPr>
        <w:tab/>
        <w:t>7</w:t>
      </w:r>
    </w:p>
    <w:p w14:paraId="0F03F14D" w14:textId="77777777" w:rsidR="007223DC" w:rsidRDefault="007223DC" w:rsidP="007223DC">
      <w:pPr>
        <w:tabs>
          <w:tab w:val="left" w:pos="720"/>
          <w:tab w:val="left" w:pos="864"/>
          <w:tab w:val="right" w:leader="dot" w:pos="4320"/>
          <w:tab w:val="left" w:pos="8640"/>
        </w:tabs>
        <w:spacing w:before="100" w:after="80"/>
      </w:pPr>
      <w:r>
        <w:t>X</w:t>
      </w:r>
      <w:r w:rsidR="00884313">
        <w:tab/>
        <w:t xml:space="preserve"> Practice Specialties</w:t>
      </w:r>
      <w:r w:rsidR="00884313">
        <w:tab/>
      </w:r>
      <w:r w:rsidR="00FF4448">
        <w:t>8</w:t>
      </w:r>
    </w:p>
    <w:p w14:paraId="254CD6E3" w14:textId="77777777" w:rsidR="007223DC" w:rsidRDefault="007223DC" w:rsidP="007223DC">
      <w:pPr>
        <w:tabs>
          <w:tab w:val="left" w:pos="720"/>
          <w:tab w:val="left" w:pos="864"/>
          <w:tab w:val="right" w:leader="dot" w:pos="4320"/>
          <w:tab w:val="left" w:pos="8640"/>
        </w:tabs>
        <w:spacing w:before="100" w:after="80"/>
      </w:pPr>
      <w:r>
        <w:t>XI</w:t>
      </w:r>
      <w:r>
        <w:tab/>
        <w:t>Common Interest Groups</w:t>
      </w:r>
      <w:r>
        <w:tab/>
      </w:r>
      <w:r w:rsidR="00FF4448">
        <w:t>8</w:t>
      </w:r>
    </w:p>
    <w:p w14:paraId="0FDC99FC" w14:textId="77777777" w:rsidR="007223DC" w:rsidRDefault="007223DC" w:rsidP="007223DC">
      <w:pPr>
        <w:tabs>
          <w:tab w:val="left" w:pos="720"/>
          <w:tab w:val="left" w:pos="864"/>
          <w:tab w:val="right" w:leader="dot" w:pos="4320"/>
          <w:tab w:val="left" w:pos="8640"/>
        </w:tabs>
        <w:spacing w:before="100" w:after="80"/>
      </w:pPr>
      <w:r>
        <w:t>XII</w:t>
      </w:r>
      <w:r>
        <w:tab/>
        <w:t xml:space="preserve"> C</w:t>
      </w:r>
      <w:r w:rsidR="00884313">
        <w:t>ommittees</w:t>
      </w:r>
      <w:r w:rsidR="00884313">
        <w:tab/>
        <w:t>9</w:t>
      </w:r>
    </w:p>
    <w:p w14:paraId="1D0C1205" w14:textId="77777777" w:rsidR="00D83348" w:rsidRDefault="007223DC">
      <w:pPr>
        <w:tabs>
          <w:tab w:val="left" w:pos="720"/>
          <w:tab w:val="left" w:pos="864"/>
          <w:tab w:val="right" w:leader="dot" w:pos="4320"/>
          <w:tab w:val="left" w:pos="8640"/>
        </w:tabs>
        <w:spacing w:before="100" w:after="80"/>
        <w:rPr>
          <w:rFonts w:ascii="Times New Roman" w:hAnsi="Times New Roman"/>
        </w:rPr>
      </w:pPr>
      <w:r>
        <w:rPr>
          <w:rFonts w:ascii="Times New Roman" w:hAnsi="Times New Roman"/>
        </w:rPr>
        <w:t>XIII</w:t>
      </w:r>
      <w:r w:rsidR="00884313">
        <w:rPr>
          <w:rFonts w:ascii="Times New Roman" w:hAnsi="Times New Roman"/>
        </w:rPr>
        <w:tab/>
        <w:t xml:space="preserve"> Nominations &amp; Elections</w:t>
      </w:r>
      <w:r w:rsidR="00884313">
        <w:rPr>
          <w:rFonts w:ascii="Times New Roman" w:hAnsi="Times New Roman"/>
        </w:rPr>
        <w:tab/>
      </w:r>
      <w:r w:rsidR="00FF4448">
        <w:rPr>
          <w:rFonts w:ascii="Times New Roman" w:hAnsi="Times New Roman"/>
        </w:rPr>
        <w:t>9</w:t>
      </w:r>
    </w:p>
    <w:p w14:paraId="731C0981" w14:textId="77777777" w:rsidR="00D83348" w:rsidRDefault="00884313">
      <w:pPr>
        <w:tabs>
          <w:tab w:val="left" w:pos="720"/>
          <w:tab w:val="left" w:pos="864"/>
          <w:tab w:val="right" w:leader="dot" w:pos="4320"/>
          <w:tab w:val="left" w:pos="8640"/>
        </w:tabs>
        <w:spacing w:before="100" w:after="20"/>
        <w:rPr>
          <w:rFonts w:ascii="Times New Roman" w:hAnsi="Times New Roman"/>
        </w:rPr>
      </w:pPr>
      <w:r>
        <w:rPr>
          <w:rFonts w:ascii="Times New Roman" w:hAnsi="Times New Roman"/>
        </w:rPr>
        <w:t>XIV</w:t>
      </w:r>
      <w:r>
        <w:rPr>
          <w:rFonts w:ascii="Times New Roman" w:hAnsi="Times New Roman"/>
        </w:rPr>
        <w:tab/>
        <w:t xml:space="preserve"> House of Delegates</w:t>
      </w:r>
      <w:r>
        <w:rPr>
          <w:rFonts w:ascii="Times New Roman" w:hAnsi="Times New Roman"/>
        </w:rPr>
        <w:tab/>
        <w:t>11</w:t>
      </w:r>
    </w:p>
    <w:p w14:paraId="15A582D7" w14:textId="77777777" w:rsidR="00D83348" w:rsidRDefault="00884313">
      <w:pPr>
        <w:pStyle w:val="Footer"/>
        <w:tabs>
          <w:tab w:val="left" w:pos="720"/>
          <w:tab w:val="left" w:pos="864"/>
          <w:tab w:val="right" w:leader="dot" w:pos="4320"/>
          <w:tab w:val="left" w:pos="8640"/>
        </w:tabs>
        <w:spacing w:before="100" w:after="80"/>
        <w:rPr>
          <w:rFonts w:ascii="Times New Roman" w:hAnsi="Times New Roman"/>
        </w:rPr>
      </w:pPr>
      <w:r>
        <w:rPr>
          <w:rFonts w:ascii="Times New Roman" w:hAnsi="Times New Roman"/>
        </w:rPr>
        <w:t>XV</w:t>
      </w:r>
      <w:r w:rsidR="00D83348">
        <w:rPr>
          <w:rFonts w:ascii="Times New Roman" w:hAnsi="Times New Roman"/>
        </w:rPr>
        <w:tab/>
      </w:r>
      <w:r>
        <w:rPr>
          <w:rFonts w:ascii="Times New Roman" w:hAnsi="Times New Roman"/>
        </w:rPr>
        <w:t xml:space="preserve"> Membership Meeting</w:t>
      </w:r>
      <w:r>
        <w:rPr>
          <w:rFonts w:ascii="Times New Roman" w:hAnsi="Times New Roman"/>
        </w:rPr>
        <w:tab/>
        <w:t>1</w:t>
      </w:r>
      <w:r w:rsidR="00FF4448">
        <w:rPr>
          <w:rFonts w:ascii="Times New Roman" w:hAnsi="Times New Roman"/>
        </w:rPr>
        <w:t>2</w:t>
      </w:r>
    </w:p>
    <w:p w14:paraId="09993804" w14:textId="77777777" w:rsidR="00D83348" w:rsidRDefault="00E12345">
      <w:pPr>
        <w:tabs>
          <w:tab w:val="left" w:pos="720"/>
          <w:tab w:val="left" w:pos="864"/>
          <w:tab w:val="right" w:leader="dot" w:pos="4320"/>
          <w:tab w:val="left" w:pos="8640"/>
        </w:tabs>
        <w:spacing w:before="100" w:after="80"/>
      </w:pPr>
      <w:r>
        <w:t>XV</w:t>
      </w:r>
      <w:r w:rsidR="00884313">
        <w:t>I</w:t>
      </w:r>
      <w:r w:rsidR="00884313">
        <w:tab/>
        <w:t xml:space="preserve"> Headquarters</w:t>
      </w:r>
      <w:r w:rsidR="00884313">
        <w:tab/>
        <w:t>13</w:t>
      </w:r>
    </w:p>
    <w:p w14:paraId="5606B6FC" w14:textId="77777777" w:rsidR="00D83348" w:rsidRDefault="00007E21">
      <w:pPr>
        <w:tabs>
          <w:tab w:val="left" w:pos="720"/>
          <w:tab w:val="left" w:pos="864"/>
          <w:tab w:val="right" w:leader="dot" w:pos="4320"/>
          <w:tab w:val="left" w:pos="8640"/>
        </w:tabs>
        <w:spacing w:before="100" w:after="80"/>
      </w:pPr>
      <w:r>
        <w:t>XVI</w:t>
      </w:r>
      <w:r w:rsidR="00884313">
        <w:t>I</w:t>
      </w:r>
      <w:r w:rsidR="00884313">
        <w:tab/>
        <w:t xml:space="preserve"> Professional Conduct</w:t>
      </w:r>
      <w:r w:rsidR="00884313">
        <w:tab/>
      </w:r>
      <w:r w:rsidR="00FF4448">
        <w:t>13</w:t>
      </w:r>
    </w:p>
    <w:p w14:paraId="5AA6D0F7" w14:textId="77777777" w:rsidR="00D83348" w:rsidRDefault="00D83348">
      <w:pPr>
        <w:tabs>
          <w:tab w:val="left" w:pos="720"/>
          <w:tab w:val="left" w:pos="864"/>
          <w:tab w:val="right" w:leader="dot" w:pos="4320"/>
          <w:tab w:val="left" w:pos="8640"/>
        </w:tabs>
        <w:spacing w:before="100" w:after="80"/>
      </w:pPr>
      <w:r>
        <w:t>XVII</w:t>
      </w:r>
      <w:r w:rsidR="008B510C">
        <w:t>I</w:t>
      </w:r>
      <w:r w:rsidR="008B510C">
        <w:tab/>
      </w:r>
      <w:r w:rsidR="00FF4448">
        <w:t xml:space="preserve"> Awards &amp; Honors</w:t>
      </w:r>
      <w:r w:rsidR="00FF4448">
        <w:tab/>
        <w:t>13</w:t>
      </w:r>
    </w:p>
    <w:p w14:paraId="4CAB7164" w14:textId="77777777" w:rsidR="00D83348" w:rsidRDefault="00FF4448">
      <w:pPr>
        <w:tabs>
          <w:tab w:val="left" w:pos="720"/>
          <w:tab w:val="left" w:pos="864"/>
          <w:tab w:val="right" w:leader="dot" w:pos="4320"/>
          <w:tab w:val="left" w:pos="8640"/>
        </w:tabs>
        <w:spacing w:before="100" w:after="80"/>
      </w:pPr>
      <w:r>
        <w:t>XIX</w:t>
      </w:r>
      <w:r>
        <w:tab/>
        <w:t xml:space="preserve"> Official Symbol</w:t>
      </w:r>
      <w:r>
        <w:tab/>
        <w:t>13</w:t>
      </w:r>
    </w:p>
    <w:p w14:paraId="6829E51D" w14:textId="77777777" w:rsidR="00D83348" w:rsidRDefault="00884313">
      <w:pPr>
        <w:tabs>
          <w:tab w:val="left" w:pos="720"/>
          <w:tab w:val="left" w:pos="864"/>
          <w:tab w:val="right" w:leader="dot" w:pos="4320"/>
          <w:tab w:val="left" w:pos="8640"/>
        </w:tabs>
        <w:spacing w:before="100" w:after="80"/>
        <w:rPr>
          <w:lang w:val="fr-FR"/>
        </w:rPr>
      </w:pPr>
      <w:r>
        <w:rPr>
          <w:lang w:val="fr-FR"/>
        </w:rPr>
        <w:t>X</w:t>
      </w:r>
      <w:r w:rsidR="00E12345">
        <w:rPr>
          <w:lang w:val="fr-FR"/>
        </w:rPr>
        <w:t>X</w:t>
      </w:r>
      <w:r w:rsidR="00E12345">
        <w:rPr>
          <w:lang w:val="fr-FR"/>
        </w:rPr>
        <w:tab/>
        <w:t xml:space="preserve"> </w:t>
      </w:r>
      <w:proofErr w:type="spellStart"/>
      <w:r w:rsidR="00FF4448">
        <w:rPr>
          <w:lang w:val="fr-FR"/>
        </w:rPr>
        <w:t>Indemnification</w:t>
      </w:r>
      <w:proofErr w:type="spellEnd"/>
      <w:r w:rsidR="00FF4448">
        <w:rPr>
          <w:lang w:val="fr-FR"/>
        </w:rPr>
        <w:tab/>
        <w:t>13</w:t>
      </w:r>
    </w:p>
    <w:p w14:paraId="2A4776EF" w14:textId="77777777" w:rsidR="00D83348" w:rsidRDefault="00E12345">
      <w:pPr>
        <w:tabs>
          <w:tab w:val="left" w:pos="720"/>
          <w:tab w:val="left" w:pos="864"/>
          <w:tab w:val="right" w:leader="dot" w:pos="4320"/>
          <w:tab w:val="left" w:pos="8640"/>
        </w:tabs>
        <w:spacing w:before="100" w:after="80"/>
        <w:rPr>
          <w:lang w:val="fr-FR"/>
        </w:rPr>
      </w:pPr>
      <w:r>
        <w:rPr>
          <w:lang w:val="fr-FR"/>
        </w:rPr>
        <w:t>XX</w:t>
      </w:r>
      <w:r w:rsidR="00884313">
        <w:rPr>
          <w:lang w:val="fr-FR"/>
        </w:rPr>
        <w:t>I</w:t>
      </w:r>
      <w:r w:rsidR="00884313">
        <w:rPr>
          <w:lang w:val="fr-FR"/>
        </w:rPr>
        <w:tab/>
        <w:t xml:space="preserve"> Dissolution</w:t>
      </w:r>
      <w:r w:rsidR="00884313">
        <w:rPr>
          <w:lang w:val="fr-FR"/>
        </w:rPr>
        <w:tab/>
        <w:t>14</w:t>
      </w:r>
    </w:p>
    <w:p w14:paraId="12AA69CC" w14:textId="77777777" w:rsidR="00D83348" w:rsidRDefault="00E12345">
      <w:pPr>
        <w:tabs>
          <w:tab w:val="left" w:pos="720"/>
          <w:tab w:val="left" w:pos="864"/>
          <w:tab w:val="right" w:leader="dot" w:pos="4320"/>
          <w:tab w:val="left" w:pos="8640"/>
        </w:tabs>
        <w:spacing w:before="100" w:after="80"/>
      </w:pPr>
      <w:r>
        <w:t>XXI</w:t>
      </w:r>
      <w:r w:rsidR="00884313">
        <w:t>I</w:t>
      </w:r>
      <w:r w:rsidR="00884313">
        <w:tab/>
        <w:t xml:space="preserve"> Governing Authority</w:t>
      </w:r>
      <w:r w:rsidR="00884313">
        <w:tab/>
        <w:t>14</w:t>
      </w:r>
    </w:p>
    <w:p w14:paraId="2EA968B7" w14:textId="77777777" w:rsidR="00D83348" w:rsidRDefault="00007E21">
      <w:pPr>
        <w:tabs>
          <w:tab w:val="left" w:pos="720"/>
          <w:tab w:val="left" w:pos="864"/>
          <w:tab w:val="right" w:leader="dot" w:pos="4320"/>
          <w:tab w:val="left" w:pos="8640"/>
        </w:tabs>
        <w:spacing w:before="100" w:after="80"/>
      </w:pPr>
      <w:r>
        <w:t>XXII</w:t>
      </w:r>
      <w:r w:rsidR="00884313">
        <w:t>I</w:t>
      </w:r>
      <w:r w:rsidR="00884313">
        <w:tab/>
        <w:t xml:space="preserve"> Amendments</w:t>
      </w:r>
      <w:r w:rsidR="00884313">
        <w:tab/>
        <w:t>14</w:t>
      </w:r>
    </w:p>
    <w:p w14:paraId="3422F166" w14:textId="77777777" w:rsidR="00D83348" w:rsidRDefault="00D83348">
      <w:pPr>
        <w:tabs>
          <w:tab w:val="left" w:pos="720"/>
          <w:tab w:val="left" w:pos="864"/>
          <w:tab w:val="right" w:leader="dot" w:pos="4320"/>
          <w:tab w:val="left" w:pos="8640"/>
        </w:tabs>
        <w:spacing w:before="100" w:after="80"/>
        <w:sectPr w:rsidR="00D83348">
          <w:headerReference w:type="even" r:id="rId10"/>
          <w:headerReference w:type="default" r:id="rId11"/>
          <w:footerReference w:type="even" r:id="rId12"/>
          <w:footerReference w:type="default" r:id="rId13"/>
          <w:headerReference w:type="first" r:id="rId14"/>
          <w:endnotePr>
            <w:numFmt w:val="decimal"/>
          </w:endnotePr>
          <w:type w:val="continuous"/>
          <w:pgSz w:w="12240" w:h="15840" w:code="1"/>
          <w:pgMar w:top="1008" w:right="1008" w:bottom="1152" w:left="1008" w:header="720" w:footer="864" w:gutter="0"/>
          <w:pgNumType w:start="1"/>
          <w:cols w:num="2" w:space="720" w:equalWidth="0">
            <w:col w:w="4752" w:space="720"/>
            <w:col w:w="4752"/>
          </w:cols>
          <w:noEndnote/>
          <w:titlePg/>
        </w:sectPr>
      </w:pPr>
    </w:p>
    <w:p w14:paraId="3B93A362" w14:textId="77777777" w:rsidR="00D83348" w:rsidRDefault="00D83348">
      <w:pPr>
        <w:widowControl w:val="0"/>
        <w:jc w:val="right"/>
        <w:rPr>
          <w:rFonts w:ascii="Times New Roman" w:hAnsi="Times New Roman"/>
          <w:b/>
          <w:sz w:val="28"/>
        </w:rPr>
      </w:pPr>
    </w:p>
    <w:p w14:paraId="29EFAB76" w14:textId="77777777" w:rsidR="00D83348" w:rsidRDefault="00D83348">
      <w:pPr>
        <w:widowControl w:val="0"/>
        <w:jc w:val="right"/>
        <w:rPr>
          <w:rFonts w:ascii="Times New Roman" w:hAnsi="Times New Roman"/>
          <w:b/>
          <w:sz w:val="28"/>
        </w:rPr>
      </w:pPr>
    </w:p>
    <w:p w14:paraId="6A91A4EE" w14:textId="77777777" w:rsidR="00D83348" w:rsidRDefault="00D83348">
      <w:pPr>
        <w:widowControl w:val="0"/>
        <w:jc w:val="right"/>
        <w:rPr>
          <w:rFonts w:ascii="Times New Roman" w:hAnsi="Times New Roman"/>
          <w:b/>
          <w:sz w:val="28"/>
        </w:rPr>
        <w:sectPr w:rsidR="00D83348">
          <w:endnotePr>
            <w:numFmt w:val="decimal"/>
          </w:endnotePr>
          <w:type w:val="continuous"/>
          <w:pgSz w:w="12240" w:h="15840" w:code="1"/>
          <w:pgMar w:top="1008" w:right="1008" w:bottom="1152" w:left="1008" w:header="720" w:footer="864" w:gutter="0"/>
          <w:pgNumType w:chapStyle="1"/>
          <w:cols w:num="2" w:space="720" w:equalWidth="0">
            <w:col w:w="4752" w:space="720"/>
            <w:col w:w="4752"/>
          </w:cols>
          <w:noEndnote/>
          <w:titlePg/>
        </w:sectPr>
      </w:pPr>
    </w:p>
    <w:p w14:paraId="70714135" w14:textId="77777777" w:rsidR="00D83348" w:rsidRDefault="00D83348">
      <w:pPr>
        <w:widowControl w:val="0"/>
        <w:jc w:val="right"/>
        <w:rPr>
          <w:rFonts w:ascii="Times New Roman" w:hAnsi="Times New Roman"/>
          <w:b/>
          <w:sz w:val="28"/>
        </w:rPr>
      </w:pPr>
    </w:p>
    <w:p w14:paraId="43DF8D08" w14:textId="77777777" w:rsidR="00D83348" w:rsidRDefault="00D83348">
      <w:pPr>
        <w:widowControl w:val="0"/>
        <w:jc w:val="right"/>
        <w:rPr>
          <w:rFonts w:ascii="Times New Roman" w:hAnsi="Times New Roman"/>
          <w:b/>
          <w:sz w:val="28"/>
        </w:rPr>
        <w:sectPr w:rsidR="00D83348">
          <w:endnotePr>
            <w:numFmt w:val="decimal"/>
          </w:endnotePr>
          <w:type w:val="continuous"/>
          <w:pgSz w:w="12240" w:h="15840" w:code="1"/>
          <w:pgMar w:top="1008" w:right="1008" w:bottom="1152" w:left="1008" w:header="720" w:footer="864" w:gutter="0"/>
          <w:pgNumType w:chapStyle="1"/>
          <w:cols w:num="2" w:space="720" w:equalWidth="0">
            <w:col w:w="4752" w:space="720"/>
            <w:col w:w="4752"/>
          </w:cols>
          <w:noEndnote/>
          <w:titlePg/>
        </w:sectPr>
      </w:pPr>
    </w:p>
    <w:p w14:paraId="723252A1" w14:textId="77777777" w:rsidR="00D83348" w:rsidRDefault="00D83348">
      <w:pPr>
        <w:widowControl w:val="0"/>
        <w:jc w:val="right"/>
        <w:rPr>
          <w:rFonts w:ascii="Times New Roman" w:hAnsi="Times New Roman"/>
        </w:rPr>
      </w:pPr>
      <w:r>
        <w:rPr>
          <w:rFonts w:ascii="Times New Roman" w:hAnsi="Times New Roman"/>
          <w:b/>
          <w:sz w:val="28"/>
        </w:rPr>
        <w:t xml:space="preserve">American Society of Safety </w:t>
      </w:r>
      <w:r w:rsidR="003061D6">
        <w:rPr>
          <w:rFonts w:ascii="Times New Roman" w:hAnsi="Times New Roman"/>
          <w:b/>
          <w:sz w:val="28"/>
        </w:rPr>
        <w:t>Professionals</w:t>
      </w:r>
    </w:p>
    <w:p w14:paraId="0F98EBD1" w14:textId="77777777" w:rsidR="00D83348" w:rsidRDefault="00D83348" w:rsidP="00BA6E5C">
      <w:pPr>
        <w:widowControl w:val="0"/>
        <w:jc w:val="center"/>
        <w:outlineLvl w:val="0"/>
        <w:rPr>
          <w:rFonts w:ascii="Times New Roman" w:hAnsi="Times New Roman"/>
        </w:rPr>
      </w:pPr>
      <w:r>
        <w:rPr>
          <w:rFonts w:ascii="Times New Roman" w:hAnsi="Times New Roman"/>
          <w:b/>
          <w:i/>
          <w:sz w:val="28"/>
        </w:rPr>
        <w:t>BYLAWS</w:t>
      </w:r>
    </w:p>
    <w:p w14:paraId="789B782E" w14:textId="77777777" w:rsidR="00884313" w:rsidRDefault="00884313">
      <w:pPr>
        <w:rPr>
          <w:rFonts w:ascii="Times New Roman" w:hAnsi="Times New Roman"/>
          <w:b/>
          <w:sz w:val="16"/>
        </w:rPr>
      </w:pPr>
      <w:r>
        <w:rPr>
          <w:rFonts w:ascii="Times New Roman" w:hAnsi="Times New Roman"/>
          <w:b/>
          <w:sz w:val="16"/>
        </w:rPr>
        <w:br w:type="page"/>
      </w:r>
    </w:p>
    <w:p w14:paraId="7F5E72F2" w14:textId="77777777" w:rsidR="00D83348" w:rsidRDefault="00D83348" w:rsidP="00BA6E5C">
      <w:pPr>
        <w:widowControl w:val="0"/>
        <w:spacing w:line="254" w:lineRule="exact"/>
        <w:outlineLvl w:val="0"/>
        <w:rPr>
          <w:rFonts w:ascii="Times New Roman" w:hAnsi="Times New Roman"/>
          <w:b/>
        </w:rPr>
      </w:pPr>
      <w:r>
        <w:rPr>
          <w:rFonts w:ascii="Times New Roman" w:hAnsi="Times New Roman"/>
          <w:b/>
        </w:rPr>
        <w:lastRenderedPageBreak/>
        <w:t>ARTICLE I</w:t>
      </w:r>
    </w:p>
    <w:p w14:paraId="656CA007" w14:textId="77777777" w:rsidR="00D83348" w:rsidRDefault="00D83348" w:rsidP="00BA6E5C">
      <w:pPr>
        <w:widowControl w:val="0"/>
        <w:spacing w:after="120" w:line="254" w:lineRule="exact"/>
        <w:outlineLvl w:val="0"/>
        <w:rPr>
          <w:rFonts w:ascii="Times New Roman" w:hAnsi="Times New Roman"/>
        </w:rPr>
      </w:pPr>
      <w:r>
        <w:rPr>
          <w:rFonts w:ascii="Times New Roman" w:hAnsi="Times New Roman"/>
          <w:b/>
        </w:rPr>
        <w:t>NAME AND DESIGNATION</w:t>
      </w:r>
    </w:p>
    <w:p w14:paraId="13441EF6" w14:textId="77777777" w:rsidR="00D83348" w:rsidRDefault="00D83348">
      <w:pPr>
        <w:widowControl w:val="0"/>
        <w:spacing w:after="120"/>
        <w:jc w:val="both"/>
        <w:rPr>
          <w:rFonts w:ascii="Times New Roman" w:hAnsi="Times New Roman"/>
        </w:rPr>
      </w:pPr>
      <w:r>
        <w:rPr>
          <w:rFonts w:ascii="Times New Roman" w:hAnsi="Times New Roman"/>
        </w:rPr>
        <w:t xml:space="preserve">Sec. 1:  (NAME) The name of the Society shall be the American Society of Safety </w:t>
      </w:r>
      <w:r w:rsidR="003061D6">
        <w:rPr>
          <w:rFonts w:ascii="Times New Roman" w:hAnsi="Times New Roman"/>
        </w:rPr>
        <w:t>Professionals</w:t>
      </w:r>
      <w:r>
        <w:rPr>
          <w:rFonts w:ascii="Times New Roman" w:hAnsi="Times New Roman"/>
        </w:rPr>
        <w:t>, hereinafter referred to as</w:t>
      </w:r>
      <w:r>
        <w:rPr>
          <w:rFonts w:ascii="Times New Roman" w:hAnsi="Times New Roman"/>
          <w:i/>
          <w:iCs/>
        </w:rPr>
        <w:t xml:space="preserve"> </w:t>
      </w:r>
      <w:r w:rsidR="003061D6">
        <w:rPr>
          <w:rFonts w:ascii="Times New Roman" w:hAnsi="Times New Roman"/>
        </w:rPr>
        <w:t>ASSP</w:t>
      </w:r>
      <w:r>
        <w:rPr>
          <w:rFonts w:ascii="Times New Roman" w:hAnsi="Times New Roman"/>
        </w:rPr>
        <w:t xml:space="preserve"> or the Society.</w:t>
      </w:r>
    </w:p>
    <w:p w14:paraId="376484DB" w14:textId="77777777" w:rsidR="00D83348" w:rsidRDefault="00D83348">
      <w:pPr>
        <w:pStyle w:val="BodyText"/>
        <w:tabs>
          <w:tab w:val="left" w:pos="-720"/>
          <w:tab w:val="left" w:pos="-648"/>
          <w:tab w:val="left" w:pos="-432"/>
          <w:tab w:val="left" w:pos="-144"/>
        </w:tabs>
        <w:spacing w:after="0"/>
        <w:rPr>
          <w:rFonts w:ascii="Times New Roman" w:hAnsi="Times New Roman"/>
        </w:rPr>
      </w:pPr>
      <w:r>
        <w:rPr>
          <w:rFonts w:ascii="Times New Roman" w:hAnsi="Times New Roman"/>
        </w:rPr>
        <w:t>Sec. 2: (DESIGNATION) The name and/or abbreviation shall not be changed or altered when used by members or units of the organization.</w:t>
      </w:r>
    </w:p>
    <w:p w14:paraId="264995F5" w14:textId="77777777" w:rsidR="00D83348" w:rsidRDefault="00D83348">
      <w:pPr>
        <w:widowControl w:val="0"/>
        <w:jc w:val="both"/>
        <w:rPr>
          <w:rFonts w:ascii="Times New Roman" w:hAnsi="Times New Roman"/>
          <w:b/>
        </w:rPr>
      </w:pPr>
    </w:p>
    <w:p w14:paraId="700AAE05" w14:textId="77777777" w:rsidR="00D83348" w:rsidRDefault="00D83348" w:rsidP="00BA6E5C">
      <w:pPr>
        <w:widowControl w:val="0"/>
        <w:jc w:val="both"/>
        <w:outlineLvl w:val="0"/>
        <w:rPr>
          <w:rFonts w:ascii="Times New Roman" w:hAnsi="Times New Roman"/>
          <w:b/>
        </w:rPr>
      </w:pPr>
      <w:r>
        <w:rPr>
          <w:rFonts w:ascii="Times New Roman" w:hAnsi="Times New Roman"/>
          <w:b/>
        </w:rPr>
        <w:t>ARTICLE II</w:t>
      </w:r>
    </w:p>
    <w:p w14:paraId="64C2E3BC" w14:textId="77777777" w:rsidR="00D83348" w:rsidRDefault="00D83348" w:rsidP="00BA6E5C">
      <w:pPr>
        <w:widowControl w:val="0"/>
        <w:spacing w:after="120"/>
        <w:jc w:val="both"/>
        <w:outlineLvl w:val="0"/>
        <w:rPr>
          <w:rFonts w:ascii="Times New Roman" w:hAnsi="Times New Roman"/>
        </w:rPr>
      </w:pPr>
      <w:r>
        <w:rPr>
          <w:rFonts w:ascii="Times New Roman" w:hAnsi="Times New Roman"/>
          <w:b/>
        </w:rPr>
        <w:t>PURPOSE AND OBJECTIVES</w:t>
      </w:r>
    </w:p>
    <w:p w14:paraId="23A78F1F" w14:textId="77777777" w:rsidR="00D83348" w:rsidRDefault="00D83348">
      <w:pPr>
        <w:widowControl w:val="0"/>
        <w:spacing w:after="120"/>
        <w:jc w:val="both"/>
        <w:rPr>
          <w:rFonts w:ascii="Times New Roman" w:hAnsi="Times New Roman"/>
        </w:rPr>
      </w:pPr>
      <w:r>
        <w:rPr>
          <w:rFonts w:ascii="Times New Roman" w:hAnsi="Times New Roman"/>
        </w:rPr>
        <w:t xml:space="preserve">Sec. 1:  (PURPOSE) The American Society of Safety </w:t>
      </w:r>
      <w:r w:rsidR="003061D6">
        <w:rPr>
          <w:rFonts w:ascii="Times New Roman" w:hAnsi="Times New Roman"/>
        </w:rPr>
        <w:t>Professionals</w:t>
      </w:r>
      <w:r>
        <w:rPr>
          <w:rFonts w:ascii="Times New Roman" w:hAnsi="Times New Roman"/>
        </w:rPr>
        <w:t xml:space="preserve"> shall promote the advancement of the safety profession and foster the professional well-being and development of its members, as set forth in the Articles of Incorporation.</w:t>
      </w:r>
    </w:p>
    <w:p w14:paraId="6E2A5A59" w14:textId="77777777" w:rsidR="00D83348" w:rsidRDefault="00D83348">
      <w:pPr>
        <w:widowControl w:val="0"/>
        <w:spacing w:after="120"/>
        <w:jc w:val="both"/>
        <w:rPr>
          <w:rFonts w:ascii="Times New Roman" w:hAnsi="Times New Roman"/>
        </w:rPr>
      </w:pPr>
      <w:r>
        <w:rPr>
          <w:rFonts w:ascii="Times New Roman" w:hAnsi="Times New Roman"/>
        </w:rPr>
        <w:t>Sec. 2:  (OBJECTIVES) In fulfilling its purpose, the Society shall have the following objectives:</w:t>
      </w:r>
    </w:p>
    <w:p w14:paraId="69D8EA1C" w14:textId="77777777" w:rsidR="00D83348" w:rsidRDefault="00D83348">
      <w:pPr>
        <w:widowControl w:val="0"/>
        <w:numPr>
          <w:ilvl w:val="0"/>
          <w:numId w:val="2"/>
        </w:numPr>
        <w:spacing w:after="60"/>
        <w:jc w:val="both"/>
        <w:rPr>
          <w:rFonts w:ascii="Times New Roman" w:hAnsi="Times New Roman"/>
        </w:rPr>
      </w:pPr>
      <w:r>
        <w:rPr>
          <w:rFonts w:ascii="Times New Roman" w:hAnsi="Times New Roman"/>
        </w:rPr>
        <w:t>To promote the growth and development of the profession.</w:t>
      </w:r>
    </w:p>
    <w:p w14:paraId="419A3606" w14:textId="77777777" w:rsidR="00D83348" w:rsidRDefault="00D83348">
      <w:pPr>
        <w:widowControl w:val="0"/>
        <w:numPr>
          <w:ilvl w:val="0"/>
          <w:numId w:val="2"/>
        </w:numPr>
        <w:spacing w:after="60"/>
        <w:jc w:val="both"/>
        <w:rPr>
          <w:rFonts w:ascii="Times New Roman" w:hAnsi="Times New Roman"/>
        </w:rPr>
      </w:pPr>
      <w:r>
        <w:rPr>
          <w:rFonts w:ascii="Times New Roman" w:hAnsi="Times New Roman"/>
        </w:rPr>
        <w:t>To provide leadership and guidance to the profession and to advance the science, methods and technology of safety.</w:t>
      </w:r>
    </w:p>
    <w:p w14:paraId="541755B3" w14:textId="77777777" w:rsidR="00D83348" w:rsidRDefault="00D83348">
      <w:pPr>
        <w:widowControl w:val="0"/>
        <w:numPr>
          <w:ilvl w:val="0"/>
          <w:numId w:val="2"/>
        </w:numPr>
        <w:spacing w:after="60"/>
        <w:jc w:val="both"/>
        <w:rPr>
          <w:rFonts w:ascii="Times New Roman" w:hAnsi="Times New Roman"/>
        </w:rPr>
      </w:pPr>
      <w:r>
        <w:rPr>
          <w:rFonts w:ascii="Times New Roman" w:hAnsi="Times New Roman"/>
        </w:rPr>
        <w:t>To establish and maintain standards for the profession.</w:t>
      </w:r>
    </w:p>
    <w:p w14:paraId="1E3FA5D9" w14:textId="77777777" w:rsidR="00D83348" w:rsidRDefault="00D83348">
      <w:pPr>
        <w:widowControl w:val="0"/>
        <w:numPr>
          <w:ilvl w:val="0"/>
          <w:numId w:val="2"/>
        </w:numPr>
        <w:spacing w:after="60"/>
        <w:jc w:val="both"/>
        <w:rPr>
          <w:rFonts w:ascii="Times New Roman" w:hAnsi="Times New Roman"/>
        </w:rPr>
      </w:pPr>
      <w:r>
        <w:rPr>
          <w:rFonts w:ascii="Times New Roman" w:hAnsi="Times New Roman"/>
        </w:rPr>
        <w:t>To develop and disseminate material that will carry out the purpose of the Society.</w:t>
      </w:r>
    </w:p>
    <w:p w14:paraId="0ACA25F1" w14:textId="77777777" w:rsidR="00D83348" w:rsidRDefault="00D83348">
      <w:pPr>
        <w:widowControl w:val="0"/>
        <w:numPr>
          <w:ilvl w:val="0"/>
          <w:numId w:val="2"/>
        </w:numPr>
        <w:spacing w:after="60"/>
        <w:jc w:val="both"/>
        <w:rPr>
          <w:rFonts w:ascii="Times New Roman" w:hAnsi="Times New Roman"/>
        </w:rPr>
      </w:pPr>
      <w:r>
        <w:rPr>
          <w:rFonts w:ascii="Times New Roman" w:hAnsi="Times New Roman"/>
        </w:rPr>
        <w:t>To develop and promote educational programs for obtaining the knowledge required to perform the functions of a safety professional.</w:t>
      </w:r>
    </w:p>
    <w:p w14:paraId="081E3332" w14:textId="77777777" w:rsidR="00D83348" w:rsidRDefault="00D83348">
      <w:pPr>
        <w:widowControl w:val="0"/>
        <w:numPr>
          <w:ilvl w:val="0"/>
          <w:numId w:val="2"/>
        </w:numPr>
        <w:spacing w:after="60"/>
        <w:jc w:val="both"/>
        <w:rPr>
          <w:rFonts w:ascii="Times New Roman" w:hAnsi="Times New Roman"/>
        </w:rPr>
      </w:pPr>
      <w:r>
        <w:rPr>
          <w:rFonts w:ascii="Times New Roman" w:hAnsi="Times New Roman"/>
        </w:rPr>
        <w:t>To promote and conduct research in areas which further the purposes and objectives of the Society.</w:t>
      </w:r>
    </w:p>
    <w:p w14:paraId="099EB1D3" w14:textId="77777777" w:rsidR="00D83348" w:rsidRDefault="00D83348">
      <w:pPr>
        <w:widowControl w:val="0"/>
        <w:numPr>
          <w:ilvl w:val="0"/>
          <w:numId w:val="2"/>
        </w:numPr>
        <w:spacing w:after="60"/>
        <w:jc w:val="both"/>
        <w:rPr>
          <w:rFonts w:ascii="Times New Roman" w:hAnsi="Times New Roman"/>
        </w:rPr>
      </w:pPr>
      <w:r>
        <w:rPr>
          <w:rFonts w:ascii="Times New Roman" w:hAnsi="Times New Roman"/>
        </w:rPr>
        <w:t>To provide forums for the interchange and acquisition of professional knowledge among its members.</w:t>
      </w:r>
    </w:p>
    <w:p w14:paraId="2818A905" w14:textId="77777777" w:rsidR="00D83348" w:rsidRDefault="00D83348">
      <w:pPr>
        <w:widowControl w:val="0"/>
        <w:numPr>
          <w:ilvl w:val="0"/>
          <w:numId w:val="2"/>
        </w:numPr>
        <w:spacing w:after="120"/>
        <w:jc w:val="both"/>
        <w:rPr>
          <w:rFonts w:ascii="Times New Roman" w:hAnsi="Times New Roman"/>
        </w:rPr>
      </w:pPr>
      <w:r>
        <w:rPr>
          <w:rFonts w:ascii="Times New Roman" w:hAnsi="Times New Roman"/>
        </w:rPr>
        <w:t>To provide for liaison with government agencies and related disciplines and organizations in matters of concern to the profession.</w:t>
      </w:r>
    </w:p>
    <w:p w14:paraId="5518F597" w14:textId="77777777" w:rsidR="00D83348" w:rsidRDefault="00D83348">
      <w:pPr>
        <w:pStyle w:val="BodyText"/>
        <w:tabs>
          <w:tab w:val="left" w:pos="-720"/>
          <w:tab w:val="left" w:pos="-648"/>
          <w:tab w:val="left" w:pos="-432"/>
          <w:tab w:val="left" w:pos="-144"/>
        </w:tabs>
        <w:rPr>
          <w:rFonts w:ascii="Times New Roman" w:hAnsi="Times New Roman"/>
        </w:rPr>
      </w:pPr>
      <w:r>
        <w:rPr>
          <w:rFonts w:ascii="Times New Roman" w:hAnsi="Times New Roman"/>
        </w:rPr>
        <w:t>Sec. 3:  (DEFINITION) The definition of the safety profession as used in these Bylaws is:  The safety profession is composed of individuals engaged in one or more of the specialties within the various sciences for the primary purpose of developing and/or implementing methods, procedures, systems, devices, and/or standards toward the reduction, control, or elimination of hazardous exposures to people</w:t>
      </w:r>
      <w:r w:rsidR="00706129">
        <w:rPr>
          <w:rFonts w:ascii="Times New Roman" w:hAnsi="Times New Roman"/>
        </w:rPr>
        <w:t xml:space="preserve">, </w:t>
      </w:r>
      <w:r w:rsidR="00706129">
        <w:rPr>
          <w:rFonts w:ascii="Times New Roman" w:hAnsi="Times New Roman"/>
        </w:rPr>
        <w:t>property</w:t>
      </w:r>
      <w:r w:rsidR="00901177">
        <w:rPr>
          <w:rFonts w:ascii="Times New Roman" w:hAnsi="Times New Roman"/>
        </w:rPr>
        <w:t xml:space="preserve"> or the environment</w:t>
      </w:r>
      <w:r>
        <w:rPr>
          <w:rFonts w:ascii="Times New Roman" w:hAnsi="Times New Roman"/>
        </w:rPr>
        <w:t xml:space="preserve">.  It is intended that the term "safety" be interpreted within the framework set forth in the "Scope and Functions of the Professional Safety Position," as adopted by the Society Board of Directors.  </w:t>
      </w:r>
    </w:p>
    <w:p w14:paraId="3992745A" w14:textId="77777777" w:rsidR="00D83348" w:rsidRDefault="00D83348">
      <w:pPr>
        <w:widowControl w:val="0"/>
        <w:jc w:val="both"/>
        <w:rPr>
          <w:rFonts w:ascii="Times New Roman" w:hAnsi="Times New Roman"/>
        </w:rPr>
      </w:pPr>
      <w:r>
        <w:rPr>
          <w:rFonts w:ascii="Times New Roman" w:hAnsi="Times New Roman"/>
        </w:rPr>
        <w:t>Sec. 4:   (DISCLAIMER) Nothing contained herein shall authorize the Society to engage in any activities or practices which would cause it to lose its status as a tax-exempt organization within the meaning of Section 501(c)(6) of the Internal Revenue Code of 1986, as amended, or the corresponding provisions of any future revenue law of the United States.</w:t>
      </w:r>
    </w:p>
    <w:p w14:paraId="42867A03" w14:textId="77777777" w:rsidR="00D83348" w:rsidRDefault="00D83348">
      <w:pPr>
        <w:widowControl w:val="0"/>
        <w:jc w:val="both"/>
        <w:rPr>
          <w:rFonts w:ascii="Times New Roman" w:hAnsi="Times New Roman"/>
          <w:sz w:val="28"/>
        </w:rPr>
      </w:pPr>
    </w:p>
    <w:p w14:paraId="3C038C59" w14:textId="77777777" w:rsidR="00D83348" w:rsidRDefault="00D83348" w:rsidP="00BA6E5C">
      <w:pPr>
        <w:widowControl w:val="0"/>
        <w:jc w:val="both"/>
        <w:outlineLvl w:val="0"/>
        <w:rPr>
          <w:rFonts w:ascii="Times New Roman" w:hAnsi="Times New Roman"/>
          <w:b/>
        </w:rPr>
      </w:pPr>
      <w:r>
        <w:rPr>
          <w:rFonts w:ascii="Times New Roman" w:hAnsi="Times New Roman"/>
          <w:b/>
        </w:rPr>
        <w:t>ARTICLE III</w:t>
      </w:r>
    </w:p>
    <w:p w14:paraId="6F2C0234" w14:textId="77777777" w:rsidR="00D83348" w:rsidRDefault="00D83348" w:rsidP="00BA6E5C">
      <w:pPr>
        <w:widowControl w:val="0"/>
        <w:spacing w:after="120"/>
        <w:jc w:val="both"/>
        <w:outlineLvl w:val="0"/>
        <w:rPr>
          <w:rFonts w:ascii="Times New Roman" w:hAnsi="Times New Roman"/>
        </w:rPr>
      </w:pPr>
      <w:r>
        <w:rPr>
          <w:rFonts w:ascii="Times New Roman" w:hAnsi="Times New Roman"/>
          <w:b/>
        </w:rPr>
        <w:t>MEMBERSHIP</w:t>
      </w:r>
    </w:p>
    <w:p w14:paraId="065D76DC" w14:textId="77777777" w:rsidR="00D83348" w:rsidRDefault="00D83348">
      <w:pPr>
        <w:widowControl w:val="0"/>
        <w:spacing w:after="120"/>
        <w:jc w:val="both"/>
        <w:rPr>
          <w:rFonts w:ascii="Times New Roman" w:hAnsi="Times New Roman"/>
        </w:rPr>
      </w:pPr>
      <w:r>
        <w:rPr>
          <w:rFonts w:ascii="Times New Roman" w:hAnsi="Times New Roman"/>
        </w:rPr>
        <w:t>Sec. 1:   (GENERAL) Membership in the Society is open to persons whose employment, education or experience in the safety</w:t>
      </w:r>
      <w:r w:rsidR="00A90CDE">
        <w:rPr>
          <w:rFonts w:ascii="Times New Roman" w:hAnsi="Times New Roman"/>
        </w:rPr>
        <w:t xml:space="preserve">, </w:t>
      </w:r>
      <w:r>
        <w:rPr>
          <w:rFonts w:ascii="Times New Roman" w:hAnsi="Times New Roman"/>
        </w:rPr>
        <w:t>health</w:t>
      </w:r>
      <w:r w:rsidR="00A90CDE">
        <w:rPr>
          <w:rFonts w:ascii="Times New Roman" w:hAnsi="Times New Roman"/>
        </w:rPr>
        <w:t xml:space="preserve"> and environmental</w:t>
      </w:r>
      <w:r>
        <w:rPr>
          <w:rFonts w:ascii="Times New Roman" w:hAnsi="Times New Roman"/>
        </w:rPr>
        <w:t xml:space="preserve"> fields meet the requirements set forth in these Bylaws and the </w:t>
      </w:r>
      <w:r w:rsidR="004C0A1C">
        <w:rPr>
          <w:rFonts w:ascii="Times New Roman" w:hAnsi="Times New Roman"/>
        </w:rPr>
        <w:t>Society Operating Guidelines</w:t>
      </w:r>
      <w:r>
        <w:rPr>
          <w:rFonts w:ascii="Times New Roman" w:hAnsi="Times New Roman"/>
        </w:rPr>
        <w:t>.</w:t>
      </w:r>
    </w:p>
    <w:p w14:paraId="4AA59409" w14:textId="77777777" w:rsidR="00D83348" w:rsidRDefault="00D83348">
      <w:pPr>
        <w:widowControl w:val="0"/>
        <w:jc w:val="both"/>
        <w:rPr>
          <w:rFonts w:ascii="Times New Roman" w:hAnsi="Times New Roman"/>
        </w:rPr>
      </w:pPr>
      <w:r>
        <w:rPr>
          <w:rFonts w:ascii="Times New Roman" w:hAnsi="Times New Roman"/>
        </w:rPr>
        <w:t>Sec. 2:   (CLASSIFICATION OF MEMBERS)</w:t>
      </w:r>
    </w:p>
    <w:p w14:paraId="4D2D0D5D" w14:textId="77777777" w:rsidR="00D83348" w:rsidRDefault="00D83348">
      <w:pPr>
        <w:widowControl w:val="0"/>
        <w:tabs>
          <w:tab w:val="left" w:pos="-720"/>
          <w:tab w:val="left" w:pos="-648"/>
          <w:tab w:val="left" w:pos="-432"/>
          <w:tab w:val="left" w:pos="-180"/>
          <w:tab w:val="left" w:pos="-144"/>
        </w:tabs>
        <w:spacing w:after="120"/>
        <w:jc w:val="both"/>
        <w:rPr>
          <w:rFonts w:ascii="Times New Roman" w:hAnsi="Times New Roman"/>
        </w:rPr>
      </w:pPr>
      <w:r>
        <w:rPr>
          <w:rFonts w:ascii="Times New Roman" w:hAnsi="Times New Roman"/>
        </w:rPr>
        <w:t>Except as set forth in Article III, Section 2 (F)</w:t>
      </w:r>
      <w:r>
        <w:rPr>
          <w:rFonts w:ascii="Times New Roman" w:hAnsi="Times New Roman"/>
          <w:i/>
          <w:iCs/>
        </w:rPr>
        <w:t>,</w:t>
      </w:r>
      <w:r>
        <w:rPr>
          <w:rFonts w:ascii="Times New Roman" w:hAnsi="Times New Roman"/>
        </w:rPr>
        <w:t xml:space="preserve"> membership in the Society is specifically conferred by procedures approved by </w:t>
      </w:r>
      <w:r w:rsidR="00B535CD">
        <w:rPr>
          <w:rFonts w:ascii="Times New Roman" w:hAnsi="Times New Roman"/>
        </w:rPr>
        <w:t xml:space="preserve">the </w:t>
      </w:r>
      <w:r>
        <w:rPr>
          <w:rFonts w:ascii="Times New Roman" w:hAnsi="Times New Roman"/>
        </w:rPr>
        <w:t xml:space="preserve">Board of Directors, after payment of the first year's dues and application fee. Each applicant shall be assigned a membership classification in accordance with the applicant's qualifications.    Society membership shall be personal and not transferable.  </w:t>
      </w:r>
    </w:p>
    <w:p w14:paraId="5466786F" w14:textId="77777777" w:rsidR="00745760" w:rsidRDefault="00AF588B" w:rsidP="00AF588B">
      <w:pPr>
        <w:pStyle w:val="BodyText"/>
        <w:numPr>
          <w:ilvl w:val="0"/>
          <w:numId w:val="55"/>
        </w:numPr>
        <w:rPr>
          <w:rFonts w:ascii="Times New Roman" w:hAnsi="Times New Roman"/>
        </w:rPr>
      </w:pPr>
      <w:r>
        <w:rPr>
          <w:rFonts w:ascii="Times New Roman" w:hAnsi="Times New Roman"/>
        </w:rPr>
        <w:t>(PROFESSIONAL MEMBER) To be eligible as a Professional Member, an applicant shall, at the time an application is submitted, be engaged a majority of the time on an annual basis in the broad practice of safety</w:t>
      </w:r>
      <w:r w:rsidR="002E740E">
        <w:rPr>
          <w:rFonts w:ascii="Times New Roman" w:hAnsi="Times New Roman"/>
        </w:rPr>
        <w:t>, health and the environment,</w:t>
      </w:r>
      <w:r>
        <w:rPr>
          <w:rFonts w:ascii="Times New Roman" w:hAnsi="Times New Roman"/>
        </w:rPr>
        <w:t xml:space="preserve"> and</w:t>
      </w:r>
      <w:r w:rsidR="002E740E">
        <w:rPr>
          <w:rFonts w:ascii="Times New Roman" w:hAnsi="Times New Roman"/>
        </w:rPr>
        <w:t xml:space="preserve"> effective when approved, for future professional members</w:t>
      </w:r>
      <w:r>
        <w:rPr>
          <w:rFonts w:ascii="Times New Roman" w:hAnsi="Times New Roman"/>
        </w:rPr>
        <w:t>:</w:t>
      </w:r>
    </w:p>
    <w:p w14:paraId="7A271762" w14:textId="77777777" w:rsidR="002E740E" w:rsidRDefault="002E740E" w:rsidP="002E740E">
      <w:pPr>
        <w:widowControl w:val="0"/>
        <w:numPr>
          <w:ilvl w:val="0"/>
          <w:numId w:val="56"/>
        </w:numPr>
        <w:jc w:val="both"/>
        <w:rPr>
          <w:rFonts w:ascii="Times New Roman" w:hAnsi="Times New Roman"/>
        </w:rPr>
      </w:pPr>
      <w:r>
        <w:rPr>
          <w:rFonts w:ascii="Times New Roman" w:hAnsi="Times New Roman"/>
        </w:rPr>
        <w:t>Shall be a Certified Safety Professional (CSP) or Certified Industrial Hygienist (CIH) in good standing with the Board of Certified Safety Professionals or American Board of Industrial Hygiene, respectively, or</w:t>
      </w:r>
    </w:p>
    <w:p w14:paraId="48B8FB5E" w14:textId="77777777" w:rsidR="002E740E" w:rsidRDefault="002E740E" w:rsidP="002E740E">
      <w:pPr>
        <w:widowControl w:val="0"/>
        <w:ind w:left="432"/>
        <w:jc w:val="both"/>
        <w:rPr>
          <w:rFonts w:ascii="Times New Roman" w:hAnsi="Times New Roman"/>
        </w:rPr>
      </w:pPr>
    </w:p>
    <w:p w14:paraId="7B902D38" w14:textId="77777777" w:rsidR="00AF588B" w:rsidRDefault="00AF588B" w:rsidP="002E740E">
      <w:pPr>
        <w:widowControl w:val="0"/>
        <w:numPr>
          <w:ilvl w:val="0"/>
          <w:numId w:val="56"/>
        </w:numPr>
        <w:jc w:val="both"/>
        <w:rPr>
          <w:rFonts w:ascii="Times New Roman" w:hAnsi="Times New Roman"/>
        </w:rPr>
      </w:pPr>
      <w:r>
        <w:rPr>
          <w:rFonts w:ascii="Times New Roman" w:hAnsi="Times New Roman"/>
        </w:rPr>
        <w:t xml:space="preserve">Shall </w:t>
      </w:r>
      <w:r w:rsidR="002E740E">
        <w:rPr>
          <w:rFonts w:ascii="Times New Roman" w:hAnsi="Times New Roman"/>
        </w:rPr>
        <w:t xml:space="preserve">hold an accredited certification from a </w:t>
      </w:r>
      <w:r>
        <w:rPr>
          <w:rFonts w:ascii="Times New Roman" w:hAnsi="Times New Roman"/>
        </w:rPr>
        <w:t xml:space="preserve">body recognized by the </w:t>
      </w:r>
      <w:r w:rsidR="004C0A1C">
        <w:rPr>
          <w:rFonts w:ascii="Times New Roman" w:hAnsi="Times New Roman"/>
        </w:rPr>
        <w:t xml:space="preserve">Council on </w:t>
      </w:r>
      <w:r w:rsidR="00352909">
        <w:rPr>
          <w:rFonts w:ascii="Times New Roman" w:hAnsi="Times New Roman"/>
        </w:rPr>
        <w:t>Region Affairs</w:t>
      </w:r>
      <w:r w:rsidR="002E740E">
        <w:rPr>
          <w:rFonts w:ascii="Times New Roman" w:hAnsi="Times New Roman"/>
        </w:rPr>
        <w:t>, hold a baccalaureate or higher degree from an accredited college or university</w:t>
      </w:r>
      <w:r>
        <w:rPr>
          <w:rFonts w:ascii="Times New Roman" w:hAnsi="Times New Roman"/>
        </w:rPr>
        <w:t xml:space="preserve"> and shall have a minimum of five</w:t>
      </w:r>
      <w:r w:rsidR="00A23EAF">
        <w:rPr>
          <w:rFonts w:ascii="Times New Roman" w:hAnsi="Times New Roman"/>
        </w:rPr>
        <w:t xml:space="preserve"> (5)</w:t>
      </w:r>
      <w:r>
        <w:rPr>
          <w:rFonts w:ascii="Times New Roman" w:hAnsi="Times New Roman"/>
        </w:rPr>
        <w:t xml:space="preserve"> years in the aggregate professional safety</w:t>
      </w:r>
      <w:r w:rsidR="002E740E">
        <w:rPr>
          <w:rFonts w:ascii="Times New Roman" w:hAnsi="Times New Roman"/>
        </w:rPr>
        <w:t>, health and environmental experience</w:t>
      </w:r>
      <w:r>
        <w:rPr>
          <w:rFonts w:ascii="Times New Roman" w:hAnsi="Times New Roman"/>
        </w:rPr>
        <w:t>, or</w:t>
      </w:r>
    </w:p>
    <w:p w14:paraId="6523C902" w14:textId="77777777" w:rsidR="00AF588B" w:rsidRDefault="00AF588B" w:rsidP="00AF588B">
      <w:pPr>
        <w:widowControl w:val="0"/>
        <w:ind w:left="432"/>
        <w:jc w:val="both"/>
        <w:rPr>
          <w:rFonts w:ascii="Times New Roman" w:hAnsi="Times New Roman"/>
        </w:rPr>
      </w:pPr>
    </w:p>
    <w:p w14:paraId="28E341BF" w14:textId="77777777" w:rsidR="00AF588B" w:rsidRDefault="00AF588B" w:rsidP="00AF588B">
      <w:pPr>
        <w:widowControl w:val="0"/>
        <w:numPr>
          <w:ilvl w:val="0"/>
          <w:numId w:val="56"/>
        </w:numPr>
        <w:jc w:val="both"/>
        <w:rPr>
          <w:rFonts w:ascii="Times New Roman" w:hAnsi="Times New Roman"/>
        </w:rPr>
      </w:pPr>
      <w:r>
        <w:rPr>
          <w:rFonts w:ascii="Times New Roman" w:hAnsi="Times New Roman"/>
        </w:rPr>
        <w:t>Shall be registered or licensed by a state agency as a Professional Engineer</w:t>
      </w:r>
      <w:r w:rsidR="00201435">
        <w:rPr>
          <w:rFonts w:ascii="Times New Roman" w:hAnsi="Times New Roman"/>
        </w:rPr>
        <w:t>, hold a baccalaureate or higher degree from an accredited college or university</w:t>
      </w:r>
      <w:r>
        <w:rPr>
          <w:rFonts w:ascii="Times New Roman" w:hAnsi="Times New Roman"/>
        </w:rPr>
        <w:t xml:space="preserve"> and shall have a minimum of five (5) years in the aggregate professional safety</w:t>
      </w:r>
      <w:r w:rsidR="00201435">
        <w:rPr>
          <w:rFonts w:ascii="Times New Roman" w:hAnsi="Times New Roman"/>
        </w:rPr>
        <w:t>, health and environmental</w:t>
      </w:r>
      <w:r>
        <w:rPr>
          <w:rFonts w:ascii="Times New Roman" w:hAnsi="Times New Roman"/>
        </w:rPr>
        <w:t xml:space="preserve"> experience, or</w:t>
      </w:r>
    </w:p>
    <w:p w14:paraId="315E0512" w14:textId="77777777" w:rsidR="00AF588B" w:rsidRDefault="00AF588B" w:rsidP="00AF588B">
      <w:pPr>
        <w:widowControl w:val="0"/>
        <w:jc w:val="both"/>
        <w:rPr>
          <w:rFonts w:ascii="Times New Roman" w:hAnsi="Times New Roman"/>
        </w:rPr>
      </w:pPr>
    </w:p>
    <w:p w14:paraId="7EF53E5B" w14:textId="77777777" w:rsidR="00AF588B" w:rsidRDefault="00AF588B" w:rsidP="00AF588B">
      <w:pPr>
        <w:widowControl w:val="0"/>
        <w:numPr>
          <w:ilvl w:val="0"/>
          <w:numId w:val="56"/>
        </w:numPr>
        <w:spacing w:after="120"/>
        <w:jc w:val="both"/>
        <w:rPr>
          <w:rFonts w:ascii="Times New Roman" w:hAnsi="Times New Roman"/>
        </w:rPr>
      </w:pPr>
      <w:r>
        <w:rPr>
          <w:rFonts w:ascii="Times New Roman" w:hAnsi="Times New Roman"/>
        </w:rPr>
        <w:t xml:space="preserve">Shall hold </w:t>
      </w:r>
      <w:r w:rsidR="00201435">
        <w:rPr>
          <w:rFonts w:ascii="Times New Roman" w:hAnsi="Times New Roman"/>
        </w:rPr>
        <w:t xml:space="preserve">a doctorate level degree from an accredited college or university in a safety, health and environmental field recognized by the </w:t>
      </w:r>
      <w:r w:rsidR="004C0A1C">
        <w:rPr>
          <w:rFonts w:ascii="Times New Roman" w:hAnsi="Times New Roman"/>
        </w:rPr>
        <w:t>Council on Region Affairs</w:t>
      </w:r>
      <w:r w:rsidR="00201435">
        <w:rPr>
          <w:rFonts w:ascii="Times New Roman" w:hAnsi="Times New Roman"/>
        </w:rPr>
        <w:t xml:space="preserve"> and shall have a minimum of five (5) years in the</w:t>
      </w:r>
      <w:r>
        <w:rPr>
          <w:rFonts w:ascii="Times New Roman" w:hAnsi="Times New Roman"/>
        </w:rPr>
        <w:t xml:space="preserve"> aggregate professional safety</w:t>
      </w:r>
      <w:r w:rsidR="00201435">
        <w:rPr>
          <w:rFonts w:ascii="Times New Roman" w:hAnsi="Times New Roman"/>
        </w:rPr>
        <w:t>, health and environmental</w:t>
      </w:r>
      <w:r>
        <w:rPr>
          <w:rFonts w:ascii="Times New Roman" w:hAnsi="Times New Roman"/>
        </w:rPr>
        <w:t xml:space="preserve"> experience.</w:t>
      </w:r>
    </w:p>
    <w:p w14:paraId="21661974" w14:textId="77777777" w:rsidR="00D83348" w:rsidRDefault="00D83348">
      <w:pPr>
        <w:widowControl w:val="0"/>
        <w:numPr>
          <w:ilvl w:val="0"/>
          <w:numId w:val="43"/>
        </w:numPr>
        <w:spacing w:after="120"/>
        <w:jc w:val="both"/>
        <w:rPr>
          <w:rFonts w:ascii="Times New Roman" w:hAnsi="Times New Roman"/>
        </w:rPr>
      </w:pPr>
      <w:r>
        <w:rPr>
          <w:rFonts w:ascii="Times New Roman" w:hAnsi="Times New Roman"/>
        </w:rPr>
        <w:t>(MEMBER) To be eligible as a Member, an applicant shall be engaged in the broad practice of safety.</w:t>
      </w:r>
    </w:p>
    <w:p w14:paraId="64EB3C4C" w14:textId="77777777" w:rsidR="00D83348" w:rsidRDefault="00D83348">
      <w:pPr>
        <w:widowControl w:val="0"/>
        <w:numPr>
          <w:ilvl w:val="0"/>
          <w:numId w:val="43"/>
        </w:numPr>
        <w:spacing w:after="120"/>
        <w:jc w:val="both"/>
        <w:rPr>
          <w:rFonts w:ascii="Times New Roman" w:hAnsi="Times New Roman"/>
        </w:rPr>
      </w:pPr>
      <w:r>
        <w:rPr>
          <w:rFonts w:ascii="Times New Roman" w:hAnsi="Times New Roman"/>
        </w:rPr>
        <w:t>(INTERNATIONAL MEMBER) To be eligible as an International Member, an applicant shall be engaged in the broad practice of safety and reside outside the United States.</w:t>
      </w:r>
    </w:p>
    <w:p w14:paraId="2F75228D" w14:textId="77777777" w:rsidR="00D83348" w:rsidRDefault="00D83348">
      <w:pPr>
        <w:widowControl w:val="0"/>
        <w:numPr>
          <w:ilvl w:val="0"/>
          <w:numId w:val="43"/>
        </w:numPr>
        <w:spacing w:after="120"/>
        <w:jc w:val="both"/>
        <w:rPr>
          <w:rFonts w:ascii="Times New Roman" w:hAnsi="Times New Roman"/>
        </w:rPr>
      </w:pPr>
      <w:r>
        <w:rPr>
          <w:rFonts w:ascii="Times New Roman" w:hAnsi="Times New Roman"/>
        </w:rPr>
        <w:t xml:space="preserve"> (ASSOCIATE MEMBER) To be eligible as an Associate Member, an applicant shall be engaged in pursuits and functions that qualify the applicant to cooperate with members of the Society and render service to the Society.</w:t>
      </w:r>
    </w:p>
    <w:p w14:paraId="3BBB4720" w14:textId="77777777" w:rsidR="00D83348" w:rsidRDefault="00D83348">
      <w:pPr>
        <w:widowControl w:val="0"/>
        <w:numPr>
          <w:ilvl w:val="0"/>
          <w:numId w:val="43"/>
        </w:numPr>
        <w:spacing w:after="120"/>
        <w:jc w:val="both"/>
        <w:rPr>
          <w:rFonts w:ascii="Times New Roman" w:hAnsi="Times New Roman"/>
        </w:rPr>
      </w:pPr>
      <w:r>
        <w:rPr>
          <w:rFonts w:ascii="Times New Roman" w:hAnsi="Times New Roman"/>
        </w:rPr>
        <w:t xml:space="preserve"> (STUDENT MEMBER) To be eligible as a Student Member, an applicant shall be enrolled in an accredited college or university offering a graduate or undergraduate degree intended to prepare the individual for practice in the broad practice of safety. </w:t>
      </w:r>
    </w:p>
    <w:p w14:paraId="1AA4708B" w14:textId="77777777" w:rsidR="00D83348" w:rsidRDefault="00D83348">
      <w:pPr>
        <w:widowControl w:val="0"/>
        <w:numPr>
          <w:ilvl w:val="0"/>
          <w:numId w:val="43"/>
        </w:numPr>
        <w:spacing w:after="120"/>
        <w:jc w:val="both"/>
        <w:rPr>
          <w:rFonts w:ascii="Times New Roman" w:hAnsi="Times New Roman"/>
        </w:rPr>
      </w:pPr>
      <w:r>
        <w:rPr>
          <w:rFonts w:ascii="Times New Roman" w:hAnsi="Times New Roman"/>
        </w:rPr>
        <w:t>EMERITUS MEMBER</w:t>
      </w:r>
      <w:r w:rsidR="00706129">
        <w:rPr>
          <w:rFonts w:ascii="Times New Roman" w:hAnsi="Times New Roman"/>
        </w:rPr>
        <w:t>) Emeritus</w:t>
      </w:r>
      <w:r>
        <w:rPr>
          <w:rFonts w:ascii="Times New Roman" w:hAnsi="Times New Roman"/>
        </w:rPr>
        <w:t xml:space="preserve"> status will be extended, upon written request, to members who have rendered service to </w:t>
      </w:r>
      <w:r w:rsidR="003061D6">
        <w:rPr>
          <w:rFonts w:ascii="Times New Roman" w:hAnsi="Times New Roman"/>
        </w:rPr>
        <w:t>ASSP</w:t>
      </w:r>
      <w:r>
        <w:rPr>
          <w:rFonts w:ascii="Times New Roman" w:hAnsi="Times New Roman"/>
        </w:rPr>
        <w:t xml:space="preserve"> and who are retired.  </w:t>
      </w:r>
    </w:p>
    <w:p w14:paraId="317E36C6" w14:textId="77777777" w:rsidR="00D83348" w:rsidRDefault="00D83348">
      <w:pPr>
        <w:pStyle w:val="BodyText"/>
        <w:numPr>
          <w:ilvl w:val="0"/>
          <w:numId w:val="43"/>
        </w:numPr>
        <w:rPr>
          <w:rFonts w:ascii="Times New Roman" w:hAnsi="Times New Roman"/>
        </w:rPr>
      </w:pPr>
      <w:r>
        <w:rPr>
          <w:rFonts w:ascii="Times New Roman" w:hAnsi="Times New Roman"/>
        </w:rPr>
        <w:t xml:space="preserve">(HONORARY </w:t>
      </w:r>
      <w:proofErr w:type="gramStart"/>
      <w:r>
        <w:rPr>
          <w:rFonts w:ascii="Times New Roman" w:hAnsi="Times New Roman"/>
        </w:rPr>
        <w:t>MEMBERSHIP)  Honorary</w:t>
      </w:r>
      <w:proofErr w:type="gramEnd"/>
      <w:r>
        <w:rPr>
          <w:rFonts w:ascii="Times New Roman" w:hAnsi="Times New Roman"/>
        </w:rPr>
        <w:t xml:space="preserve"> membership may be awarded to persons of eminence who have contributed substantially to the field of safety, health and environment and advancement of the safety, occupational health or environmental profession and/or the Society.  Nomination of Honorary Members shall be by the Executive Committee with the approval of the Board of Directors.</w:t>
      </w:r>
    </w:p>
    <w:p w14:paraId="52081F33" w14:textId="77777777" w:rsidR="00D83348" w:rsidRDefault="00D83348">
      <w:pPr>
        <w:pStyle w:val="BodyText"/>
        <w:rPr>
          <w:rFonts w:ascii="Times New Roman" w:hAnsi="Times New Roman"/>
          <w:i/>
          <w:iCs/>
        </w:rPr>
      </w:pPr>
      <w:r>
        <w:rPr>
          <w:rFonts w:ascii="Times New Roman" w:hAnsi="Times New Roman"/>
        </w:rPr>
        <w:t xml:space="preserve">Sec. 3:  (MEMBERSHIP PROCESS) </w:t>
      </w:r>
    </w:p>
    <w:p w14:paraId="1CA1B621" w14:textId="77777777" w:rsidR="00D83348" w:rsidRDefault="00D83348">
      <w:pPr>
        <w:widowControl w:val="0"/>
        <w:numPr>
          <w:ilvl w:val="0"/>
          <w:numId w:val="44"/>
        </w:numPr>
        <w:spacing w:after="120"/>
        <w:jc w:val="both"/>
        <w:rPr>
          <w:rFonts w:ascii="Times New Roman" w:hAnsi="Times New Roman"/>
        </w:rPr>
      </w:pPr>
      <w:r>
        <w:rPr>
          <w:rFonts w:ascii="Times New Roman" w:hAnsi="Times New Roman"/>
        </w:rPr>
        <w:t>(</w:t>
      </w:r>
      <w:r w:rsidR="004C0A1C">
        <w:rPr>
          <w:rFonts w:ascii="Times New Roman" w:hAnsi="Times New Roman"/>
        </w:rPr>
        <w:t>MEMBERSHIP</w:t>
      </w:r>
      <w:r>
        <w:rPr>
          <w:rFonts w:ascii="Times New Roman" w:hAnsi="Times New Roman"/>
        </w:rPr>
        <w:t xml:space="preserve"> PROCESS)</w:t>
      </w:r>
      <w:r>
        <w:rPr>
          <w:rFonts w:ascii="Times New Roman" w:hAnsi="Times New Roman"/>
          <w:i/>
          <w:iCs/>
        </w:rPr>
        <w:t xml:space="preserve"> </w:t>
      </w:r>
      <w:r>
        <w:rPr>
          <w:rFonts w:ascii="Times New Roman" w:hAnsi="Times New Roman"/>
        </w:rPr>
        <w:t xml:space="preserve">The </w:t>
      </w:r>
      <w:r w:rsidR="004C0A1C">
        <w:rPr>
          <w:rFonts w:ascii="Times New Roman" w:hAnsi="Times New Roman"/>
        </w:rPr>
        <w:t>membership</w:t>
      </w:r>
      <w:r>
        <w:rPr>
          <w:rFonts w:ascii="Times New Roman" w:hAnsi="Times New Roman"/>
        </w:rPr>
        <w:t xml:space="preserve"> process shall be </w:t>
      </w:r>
      <w:r w:rsidR="004C0A1C">
        <w:rPr>
          <w:rFonts w:ascii="Times New Roman" w:hAnsi="Times New Roman"/>
        </w:rPr>
        <w:t>set</w:t>
      </w:r>
      <w:r>
        <w:rPr>
          <w:rFonts w:ascii="Times New Roman" w:hAnsi="Times New Roman"/>
        </w:rPr>
        <w:t xml:space="preserve"> by the </w:t>
      </w:r>
      <w:r w:rsidR="006B5C30">
        <w:rPr>
          <w:rFonts w:ascii="Times New Roman" w:hAnsi="Times New Roman"/>
        </w:rPr>
        <w:t xml:space="preserve">Council on </w:t>
      </w:r>
      <w:r w:rsidR="004C0A1C">
        <w:rPr>
          <w:rFonts w:ascii="Times New Roman" w:hAnsi="Times New Roman"/>
        </w:rPr>
        <w:t>Region Affairs</w:t>
      </w:r>
      <w:r>
        <w:rPr>
          <w:rFonts w:ascii="Times New Roman" w:hAnsi="Times New Roman"/>
        </w:rPr>
        <w:t xml:space="preserve"> according to these Bylaws and its </w:t>
      </w:r>
      <w:r w:rsidR="007A78CB">
        <w:rPr>
          <w:rFonts w:ascii="Times New Roman" w:hAnsi="Times New Roman"/>
        </w:rPr>
        <w:t>o</w:t>
      </w:r>
      <w:r>
        <w:rPr>
          <w:rFonts w:ascii="Times New Roman" w:hAnsi="Times New Roman"/>
        </w:rPr>
        <w:t xml:space="preserve">perating </w:t>
      </w:r>
      <w:r w:rsidR="007A78CB">
        <w:rPr>
          <w:rFonts w:ascii="Times New Roman" w:hAnsi="Times New Roman"/>
        </w:rPr>
        <w:t>p</w:t>
      </w:r>
      <w:r>
        <w:rPr>
          <w:rFonts w:ascii="Times New Roman" w:hAnsi="Times New Roman"/>
        </w:rPr>
        <w:t xml:space="preserve">rocedures.   </w:t>
      </w:r>
    </w:p>
    <w:p w14:paraId="02D4D839" w14:textId="77777777" w:rsidR="00D83348" w:rsidRDefault="00D83348">
      <w:pPr>
        <w:widowControl w:val="0"/>
        <w:numPr>
          <w:ilvl w:val="0"/>
          <w:numId w:val="44"/>
        </w:numPr>
        <w:spacing w:after="120"/>
        <w:jc w:val="both"/>
        <w:rPr>
          <w:rFonts w:ascii="Times New Roman" w:hAnsi="Times New Roman"/>
          <w:strike/>
        </w:rPr>
      </w:pPr>
      <w:r>
        <w:rPr>
          <w:rFonts w:ascii="Times New Roman" w:hAnsi="Times New Roman"/>
        </w:rPr>
        <w:t xml:space="preserve">(RESIGNATION) Any member may resign by sending a formal statement to that effect to the Society </w:t>
      </w:r>
      <w:r w:rsidR="007B4183">
        <w:rPr>
          <w:rFonts w:ascii="Times New Roman" w:hAnsi="Times New Roman"/>
        </w:rPr>
        <w:t>headquarters or by not paying their dues</w:t>
      </w:r>
      <w:r>
        <w:rPr>
          <w:rFonts w:ascii="Times New Roman" w:hAnsi="Times New Roman"/>
        </w:rPr>
        <w:t xml:space="preserve">. </w:t>
      </w:r>
    </w:p>
    <w:p w14:paraId="3A77BA14" w14:textId="77777777" w:rsidR="00D83348" w:rsidRDefault="00D83348">
      <w:pPr>
        <w:widowControl w:val="0"/>
        <w:numPr>
          <w:ilvl w:val="0"/>
          <w:numId w:val="44"/>
        </w:numPr>
        <w:spacing w:after="120"/>
        <w:jc w:val="both"/>
        <w:rPr>
          <w:rFonts w:ascii="Times New Roman" w:hAnsi="Times New Roman"/>
        </w:rPr>
      </w:pPr>
      <w:r>
        <w:rPr>
          <w:rFonts w:ascii="Times New Roman" w:hAnsi="Times New Roman"/>
        </w:rPr>
        <w:t xml:space="preserve">(DELINQUENCY) Any member whose current year's annual dues are not received by Society </w:t>
      </w:r>
      <w:r w:rsidR="007B4183">
        <w:rPr>
          <w:rFonts w:ascii="Times New Roman" w:hAnsi="Times New Roman"/>
        </w:rPr>
        <w:t>headquarters</w:t>
      </w:r>
      <w:r>
        <w:rPr>
          <w:rFonts w:ascii="Times New Roman" w:hAnsi="Times New Roman"/>
        </w:rPr>
        <w:t xml:space="preserve"> within two (2) months of the member's annual renewal date shall be considered delinquent and all membership services and privileges shall be suspended.</w:t>
      </w:r>
    </w:p>
    <w:p w14:paraId="1E2A7407" w14:textId="77777777" w:rsidR="00D83348" w:rsidRDefault="00D83348">
      <w:pPr>
        <w:widowControl w:val="0"/>
        <w:numPr>
          <w:ilvl w:val="0"/>
          <w:numId w:val="44"/>
        </w:numPr>
        <w:spacing w:after="120"/>
        <w:jc w:val="both"/>
        <w:rPr>
          <w:rFonts w:ascii="Times New Roman" w:hAnsi="Times New Roman"/>
        </w:rPr>
      </w:pPr>
      <w:r>
        <w:rPr>
          <w:rFonts w:ascii="Times New Roman" w:hAnsi="Times New Roman"/>
        </w:rPr>
        <w:t xml:space="preserve">(TERMINATION) Any member whose current year's dues are not received by Society </w:t>
      </w:r>
      <w:r w:rsidR="007B4183">
        <w:rPr>
          <w:rFonts w:ascii="Times New Roman" w:hAnsi="Times New Roman"/>
        </w:rPr>
        <w:t>headquarters</w:t>
      </w:r>
      <w:r>
        <w:rPr>
          <w:rFonts w:ascii="Times New Roman" w:hAnsi="Times New Roman"/>
        </w:rPr>
        <w:t xml:space="preserve"> within three (3) months of the member's annual renewal date shall be considered to have resigned from the Society.</w:t>
      </w:r>
    </w:p>
    <w:p w14:paraId="5DB1E418" w14:textId="77777777" w:rsidR="00D83348" w:rsidRDefault="00D83348">
      <w:pPr>
        <w:pStyle w:val="BodyText"/>
        <w:spacing w:after="60"/>
        <w:rPr>
          <w:rFonts w:ascii="Times New Roman" w:hAnsi="Times New Roman"/>
        </w:rPr>
      </w:pPr>
      <w:r>
        <w:rPr>
          <w:rFonts w:ascii="Times New Roman" w:hAnsi="Times New Roman"/>
        </w:rPr>
        <w:t>Sec. 4</w:t>
      </w:r>
      <w:proofErr w:type="gramStart"/>
      <w:r>
        <w:rPr>
          <w:rFonts w:ascii="Times New Roman" w:hAnsi="Times New Roman"/>
        </w:rPr>
        <w:t>:  (</w:t>
      </w:r>
      <w:proofErr w:type="gramEnd"/>
      <w:r>
        <w:rPr>
          <w:rFonts w:ascii="Times New Roman" w:hAnsi="Times New Roman"/>
        </w:rPr>
        <w:t xml:space="preserve">VOTING RIGHTS) Professional Members, Members, International Members, Professional Members Emeritus and Members Emeritus are eligible to vote on all matters submitted to the membership.  Associate Members, Associate Members Emeritus and Student Members are eligible to vote only on the election of Society </w:t>
      </w:r>
      <w:r w:rsidR="005039EB">
        <w:rPr>
          <w:rFonts w:ascii="Times New Roman" w:hAnsi="Times New Roman"/>
        </w:rPr>
        <w:t>office holders</w:t>
      </w:r>
      <w:r>
        <w:rPr>
          <w:rFonts w:ascii="Times New Roman" w:hAnsi="Times New Roman"/>
        </w:rPr>
        <w:t>.  Honorary Members have no vote.</w:t>
      </w:r>
    </w:p>
    <w:p w14:paraId="0C88455D" w14:textId="77777777" w:rsidR="00D83348" w:rsidRDefault="00D83348">
      <w:pPr>
        <w:widowControl w:val="0"/>
        <w:spacing w:after="60"/>
        <w:jc w:val="both"/>
        <w:rPr>
          <w:rFonts w:ascii="Times New Roman" w:hAnsi="Times New Roman"/>
        </w:rPr>
      </w:pPr>
      <w:r>
        <w:rPr>
          <w:rFonts w:ascii="Times New Roman" w:hAnsi="Times New Roman"/>
        </w:rPr>
        <w:t>Sec 5: (CHAPTER AFFILIATION) Chapter assignment and selection policies for members are:</w:t>
      </w:r>
    </w:p>
    <w:p w14:paraId="62D9AFB0" w14:textId="77777777" w:rsidR="00D83348" w:rsidRDefault="00D83348">
      <w:pPr>
        <w:widowControl w:val="0"/>
        <w:numPr>
          <w:ilvl w:val="0"/>
          <w:numId w:val="45"/>
        </w:numPr>
        <w:jc w:val="both"/>
        <w:rPr>
          <w:rFonts w:ascii="Times New Roman" w:hAnsi="Times New Roman"/>
        </w:rPr>
      </w:pPr>
      <w:r>
        <w:rPr>
          <w:rFonts w:ascii="Times New Roman" w:hAnsi="Times New Roman"/>
        </w:rPr>
        <w:t xml:space="preserve">All chapter members shall be Society members. Members may select the chapter they wish to join by notifying Society Headquarters of their choice.  </w:t>
      </w:r>
    </w:p>
    <w:p w14:paraId="5435E7E6" w14:textId="77777777" w:rsidR="00D83348" w:rsidRDefault="00D83348">
      <w:pPr>
        <w:widowControl w:val="0"/>
        <w:numPr>
          <w:ilvl w:val="0"/>
          <w:numId w:val="45"/>
        </w:numPr>
        <w:spacing w:after="240"/>
        <w:jc w:val="both"/>
        <w:rPr>
          <w:rFonts w:ascii="Times New Roman" w:hAnsi="Times New Roman"/>
          <w:strike/>
        </w:rPr>
      </w:pPr>
      <w:r>
        <w:rPr>
          <w:rFonts w:ascii="Times New Roman" w:hAnsi="Times New Roman"/>
        </w:rPr>
        <w:t>Applicants residing outside the United States shall be designated as International members.</w:t>
      </w:r>
    </w:p>
    <w:p w14:paraId="330E5126" w14:textId="77777777" w:rsidR="00D83348" w:rsidRDefault="00D83348" w:rsidP="00BA6E5C">
      <w:pPr>
        <w:widowControl w:val="0"/>
        <w:jc w:val="both"/>
        <w:outlineLvl w:val="0"/>
        <w:rPr>
          <w:rFonts w:ascii="Times New Roman" w:hAnsi="Times New Roman"/>
          <w:b/>
          <w:lang w:val="fr-FR"/>
        </w:rPr>
      </w:pPr>
      <w:r>
        <w:rPr>
          <w:rFonts w:ascii="Times New Roman" w:hAnsi="Times New Roman"/>
          <w:b/>
          <w:lang w:val="fr-FR"/>
        </w:rPr>
        <w:t>ARTICLE IV</w:t>
      </w:r>
    </w:p>
    <w:p w14:paraId="474BFC8A" w14:textId="77777777" w:rsidR="00D83348" w:rsidRDefault="006B5C30" w:rsidP="00BA6E5C">
      <w:pPr>
        <w:widowControl w:val="0"/>
        <w:tabs>
          <w:tab w:val="left" w:pos="-720"/>
          <w:tab w:val="left" w:pos="-648"/>
          <w:tab w:val="left" w:pos="-432"/>
          <w:tab w:val="left" w:pos="-144"/>
        </w:tabs>
        <w:spacing w:after="120"/>
        <w:jc w:val="both"/>
        <w:outlineLvl w:val="0"/>
        <w:rPr>
          <w:rFonts w:ascii="Times New Roman" w:hAnsi="Times New Roman"/>
          <w:lang w:val="fr-FR"/>
        </w:rPr>
      </w:pPr>
      <w:r>
        <w:rPr>
          <w:rFonts w:ascii="Times New Roman" w:hAnsi="Times New Roman"/>
          <w:b/>
          <w:lang w:val="fr-FR"/>
        </w:rPr>
        <w:t>REGIONS, CHAPTERS and SECTIONS</w:t>
      </w:r>
    </w:p>
    <w:p w14:paraId="49241CE3" w14:textId="77777777" w:rsidR="00D83348" w:rsidRDefault="00D83348">
      <w:pPr>
        <w:widowControl w:val="0"/>
        <w:spacing w:after="120"/>
        <w:jc w:val="both"/>
        <w:rPr>
          <w:rFonts w:ascii="Times New Roman" w:hAnsi="Times New Roman"/>
        </w:rPr>
      </w:pPr>
      <w:r>
        <w:rPr>
          <w:rFonts w:ascii="Times New Roman" w:hAnsi="Times New Roman"/>
        </w:rPr>
        <w:t xml:space="preserve">Sec. 1:  (ADMINISTRATION) </w:t>
      </w:r>
      <w:r w:rsidR="00706129">
        <w:rPr>
          <w:rFonts w:ascii="Times New Roman" w:hAnsi="Times New Roman"/>
        </w:rPr>
        <w:t>The</w:t>
      </w:r>
      <w:r>
        <w:rPr>
          <w:rFonts w:ascii="Times New Roman" w:hAnsi="Times New Roman"/>
        </w:rPr>
        <w:t xml:space="preserve"> </w:t>
      </w:r>
      <w:r w:rsidR="00706129">
        <w:rPr>
          <w:rFonts w:ascii="Times New Roman" w:hAnsi="Times New Roman"/>
        </w:rPr>
        <w:t>Society</w:t>
      </w:r>
      <w:r>
        <w:rPr>
          <w:rFonts w:ascii="Times New Roman" w:hAnsi="Times New Roman"/>
        </w:rPr>
        <w:t xml:space="preserve"> shall be divided into </w:t>
      </w:r>
      <w:r w:rsidR="006B5C30">
        <w:rPr>
          <w:rFonts w:ascii="Times New Roman" w:hAnsi="Times New Roman"/>
        </w:rPr>
        <w:t xml:space="preserve">geographic </w:t>
      </w:r>
      <w:r>
        <w:rPr>
          <w:rFonts w:ascii="Times New Roman" w:hAnsi="Times New Roman"/>
        </w:rPr>
        <w:t>units of Regions, Areas, Chapters and Sections.</w:t>
      </w:r>
    </w:p>
    <w:p w14:paraId="097519BE" w14:textId="77777777" w:rsidR="00D83348" w:rsidRDefault="00D83348">
      <w:pPr>
        <w:pStyle w:val="BodyText"/>
        <w:rPr>
          <w:rFonts w:ascii="Times New Roman" w:hAnsi="Times New Roman"/>
        </w:rPr>
      </w:pPr>
      <w:r>
        <w:rPr>
          <w:rFonts w:ascii="Times New Roman" w:hAnsi="Times New Roman"/>
        </w:rPr>
        <w:t xml:space="preserve">Sec. 2: (REGIONS) Regions shall be geographically defined territories as determined by the Board of Directors for the purpose of assisting the Society in administering its affairs. </w:t>
      </w:r>
    </w:p>
    <w:p w14:paraId="6C69495D" w14:textId="77777777" w:rsidR="00D83348" w:rsidRDefault="00D83348">
      <w:pPr>
        <w:widowControl w:val="0"/>
        <w:numPr>
          <w:ilvl w:val="0"/>
          <w:numId w:val="21"/>
        </w:numPr>
        <w:spacing w:after="120"/>
        <w:jc w:val="both"/>
        <w:rPr>
          <w:rFonts w:ascii="Times New Roman" w:hAnsi="Times New Roman"/>
        </w:rPr>
      </w:pPr>
      <w:r>
        <w:rPr>
          <w:rFonts w:ascii="Times New Roman" w:hAnsi="Times New Roman"/>
        </w:rPr>
        <w:t xml:space="preserve">Regions shall be administered through a Regional Operating Committee (ROC) composed of Area </w:t>
      </w:r>
      <w:r>
        <w:rPr>
          <w:rFonts w:ascii="Times New Roman" w:hAnsi="Times New Roman"/>
        </w:rPr>
        <w:lastRenderedPageBreak/>
        <w:t xml:space="preserve">Directors, where established, </w:t>
      </w:r>
      <w:r w:rsidR="00DA181A">
        <w:rPr>
          <w:rFonts w:ascii="Times New Roman" w:hAnsi="Times New Roman"/>
        </w:rPr>
        <w:t xml:space="preserve">and </w:t>
      </w:r>
      <w:r>
        <w:rPr>
          <w:rFonts w:ascii="Times New Roman" w:hAnsi="Times New Roman"/>
        </w:rPr>
        <w:t>Chapter Presidents, and chaired by the Regional Vice President.  The ROC shall annually elect, from among the Area Directors or Chapter Presidents, a Deputy Regional Vice President who shall serve as Vice Chair of the Regional Operating Committee.</w:t>
      </w:r>
    </w:p>
    <w:p w14:paraId="1E306F98" w14:textId="77777777" w:rsidR="00D83348" w:rsidRPr="003F12A3" w:rsidRDefault="00D83348">
      <w:pPr>
        <w:widowControl w:val="0"/>
        <w:numPr>
          <w:ilvl w:val="0"/>
          <w:numId w:val="21"/>
        </w:numPr>
        <w:spacing w:after="120"/>
        <w:jc w:val="both"/>
        <w:rPr>
          <w:rFonts w:ascii="Times New Roman" w:hAnsi="Times New Roman"/>
        </w:rPr>
      </w:pPr>
      <w:r w:rsidRPr="003F12A3">
        <w:rPr>
          <w:rFonts w:ascii="Times New Roman" w:hAnsi="Times New Roman"/>
        </w:rPr>
        <w:t xml:space="preserve">Chapters </w:t>
      </w:r>
      <w:r w:rsidR="00956B9D" w:rsidRPr="003F12A3">
        <w:rPr>
          <w:rFonts w:ascii="Times New Roman" w:hAnsi="Times New Roman"/>
        </w:rPr>
        <w:t xml:space="preserve">are members of the region and </w:t>
      </w:r>
      <w:r w:rsidRPr="003F12A3">
        <w:rPr>
          <w:rFonts w:ascii="Times New Roman" w:hAnsi="Times New Roman"/>
        </w:rPr>
        <w:t>may be grouped into geographic areas, defined by the boundaries of assigned chapters.  Area assignments are determined by the Regional Operating Committee.</w:t>
      </w:r>
    </w:p>
    <w:p w14:paraId="4335E8F8" w14:textId="77777777" w:rsidR="00D83348" w:rsidRDefault="00D83348">
      <w:pPr>
        <w:widowControl w:val="0"/>
        <w:numPr>
          <w:ilvl w:val="0"/>
          <w:numId w:val="22"/>
        </w:numPr>
        <w:spacing w:after="120"/>
        <w:jc w:val="both"/>
        <w:rPr>
          <w:rFonts w:ascii="Times New Roman" w:hAnsi="Times New Roman"/>
        </w:rPr>
      </w:pPr>
      <w:r>
        <w:rPr>
          <w:rFonts w:ascii="Times New Roman" w:hAnsi="Times New Roman"/>
        </w:rPr>
        <w:t xml:space="preserve">Each region and its areas shall be organized and governed according to a set of operating procedures approved by the Regional Operating Committee and the </w:t>
      </w:r>
      <w:r w:rsidR="00FF4448">
        <w:rPr>
          <w:rFonts w:ascii="Times New Roman" w:hAnsi="Times New Roman"/>
        </w:rPr>
        <w:t xml:space="preserve">Council on </w:t>
      </w:r>
      <w:r>
        <w:rPr>
          <w:rFonts w:ascii="Times New Roman" w:hAnsi="Times New Roman"/>
        </w:rPr>
        <w:t xml:space="preserve">Region Affairs.  </w:t>
      </w:r>
    </w:p>
    <w:p w14:paraId="06374844" w14:textId="77777777" w:rsidR="00D83348" w:rsidRDefault="00D83348">
      <w:pPr>
        <w:pStyle w:val="BodyText"/>
        <w:spacing w:after="60"/>
        <w:rPr>
          <w:rFonts w:ascii="Times New Roman" w:hAnsi="Times New Roman"/>
        </w:rPr>
      </w:pPr>
      <w:r>
        <w:rPr>
          <w:rFonts w:ascii="Times New Roman" w:hAnsi="Times New Roman"/>
        </w:rPr>
        <w:t xml:space="preserve">Sec. 3: (AREAS) Areas are established at the discretion of the ROC.  Areas are groups of </w:t>
      </w:r>
      <w:r w:rsidR="008B510C">
        <w:rPr>
          <w:rFonts w:ascii="Times New Roman" w:hAnsi="Times New Roman"/>
        </w:rPr>
        <w:t>C</w:t>
      </w:r>
      <w:r>
        <w:rPr>
          <w:rFonts w:ascii="Times New Roman" w:hAnsi="Times New Roman"/>
        </w:rPr>
        <w:t xml:space="preserve">hapters within a </w:t>
      </w:r>
      <w:r w:rsidR="008B510C">
        <w:rPr>
          <w:rFonts w:ascii="Times New Roman" w:hAnsi="Times New Roman"/>
        </w:rPr>
        <w:t>R</w:t>
      </w:r>
      <w:r>
        <w:rPr>
          <w:rFonts w:ascii="Times New Roman" w:hAnsi="Times New Roman"/>
        </w:rPr>
        <w:t xml:space="preserve">egion, defined by the boundaries of those </w:t>
      </w:r>
      <w:r w:rsidR="008B510C">
        <w:rPr>
          <w:rFonts w:ascii="Times New Roman" w:hAnsi="Times New Roman"/>
        </w:rPr>
        <w:t>C</w:t>
      </w:r>
      <w:r>
        <w:rPr>
          <w:rFonts w:ascii="Times New Roman" w:hAnsi="Times New Roman"/>
        </w:rPr>
        <w:t xml:space="preserve">hapters. </w:t>
      </w:r>
    </w:p>
    <w:p w14:paraId="11DC07D6" w14:textId="77777777" w:rsidR="00D83348" w:rsidRDefault="00D83348" w:rsidP="00BA1B42">
      <w:pPr>
        <w:widowControl w:val="0"/>
        <w:numPr>
          <w:ilvl w:val="1"/>
          <w:numId w:val="22"/>
        </w:numPr>
        <w:spacing w:after="120"/>
        <w:jc w:val="both"/>
      </w:pPr>
      <w:r>
        <w:t xml:space="preserve">Areas are administered by an elected Area Director and the Area Operating Committee comprised of the Chapter Presidents in the </w:t>
      </w:r>
      <w:r w:rsidR="008B510C">
        <w:t>A</w:t>
      </w:r>
      <w:r w:rsidR="00706129">
        <w:t>rea and</w:t>
      </w:r>
      <w:r>
        <w:t xml:space="preserve"> chaired by the Area Director.</w:t>
      </w:r>
    </w:p>
    <w:p w14:paraId="412559E2" w14:textId="4996927B" w:rsidR="00D83348" w:rsidRDefault="00D83348">
      <w:pPr>
        <w:widowControl w:val="0"/>
        <w:numPr>
          <w:ilvl w:val="1"/>
          <w:numId w:val="22"/>
        </w:numPr>
        <w:spacing w:after="120"/>
        <w:jc w:val="both"/>
        <w:rPr>
          <w:rFonts w:ascii="Times New Roman" w:hAnsi="Times New Roman"/>
          <w:strike/>
        </w:rPr>
      </w:pPr>
      <w:r>
        <w:rPr>
          <w:rFonts w:ascii="Times New Roman" w:hAnsi="Times New Roman"/>
        </w:rPr>
        <w:t>Area Directors shall be Members and meet criteria set by the Council on Region Affairs.</w:t>
      </w:r>
    </w:p>
    <w:p w14:paraId="50F61555" w14:textId="77777777" w:rsidR="00D83348" w:rsidRPr="003F12A3" w:rsidRDefault="00D83348">
      <w:pPr>
        <w:widowControl w:val="0"/>
        <w:numPr>
          <w:ilvl w:val="1"/>
          <w:numId w:val="22"/>
        </w:numPr>
        <w:spacing w:after="120"/>
        <w:jc w:val="both"/>
        <w:rPr>
          <w:rFonts w:ascii="Times New Roman" w:hAnsi="Times New Roman"/>
        </w:rPr>
      </w:pPr>
      <w:r w:rsidRPr="003F12A3">
        <w:rPr>
          <w:rFonts w:ascii="Times New Roman" w:hAnsi="Times New Roman"/>
        </w:rPr>
        <w:t>Area Directors shall not</w:t>
      </w:r>
      <w:r w:rsidRPr="003F12A3">
        <w:rPr>
          <w:rFonts w:ascii="Times New Roman" w:hAnsi="Times New Roman"/>
          <w:i/>
          <w:iCs/>
        </w:rPr>
        <w:t xml:space="preserve"> </w:t>
      </w:r>
      <w:r w:rsidRPr="003F12A3">
        <w:rPr>
          <w:rFonts w:ascii="Times New Roman" w:hAnsi="Times New Roman"/>
        </w:rPr>
        <w:t>concurrently hold a Chapter office</w:t>
      </w:r>
      <w:r w:rsidR="00AA1E02">
        <w:rPr>
          <w:rFonts w:ascii="Times New Roman" w:hAnsi="Times New Roman"/>
        </w:rPr>
        <w:t>.</w:t>
      </w:r>
    </w:p>
    <w:p w14:paraId="0B9D3CBE" w14:textId="77777777" w:rsidR="00D83348" w:rsidRDefault="00D83348">
      <w:pPr>
        <w:widowControl w:val="0"/>
        <w:spacing w:after="120"/>
        <w:jc w:val="both"/>
        <w:rPr>
          <w:rFonts w:ascii="Times New Roman" w:hAnsi="Times New Roman"/>
        </w:rPr>
      </w:pPr>
      <w:r>
        <w:rPr>
          <w:rFonts w:ascii="Times New Roman" w:hAnsi="Times New Roman"/>
        </w:rPr>
        <w:t>Sec. 4: (CHAPTERS) Chapters are geographically defined territories, each within</w:t>
      </w:r>
      <w:r w:rsidR="001519A2">
        <w:rPr>
          <w:rFonts w:ascii="Times New Roman" w:hAnsi="Times New Roman"/>
        </w:rPr>
        <w:t xml:space="preserve"> </w:t>
      </w:r>
      <w:r w:rsidR="001519A2" w:rsidRPr="00E66899">
        <w:rPr>
          <w:rFonts w:ascii="Times New Roman" w:hAnsi="Times New Roman"/>
        </w:rPr>
        <w:t xml:space="preserve">or assigned </w:t>
      </w:r>
      <w:r w:rsidR="00956B9D" w:rsidRPr="00E66899">
        <w:rPr>
          <w:rFonts w:ascii="Times New Roman" w:hAnsi="Times New Roman"/>
        </w:rPr>
        <w:t xml:space="preserve">as </w:t>
      </w:r>
      <w:r w:rsidRPr="00E66899">
        <w:rPr>
          <w:rFonts w:ascii="Times New Roman" w:hAnsi="Times New Roman"/>
        </w:rPr>
        <w:t xml:space="preserve">a </w:t>
      </w:r>
      <w:r w:rsidR="00956B9D" w:rsidRPr="00E66899">
        <w:rPr>
          <w:rFonts w:ascii="Times New Roman" w:hAnsi="Times New Roman"/>
        </w:rPr>
        <w:t xml:space="preserve">member of the </w:t>
      </w:r>
      <w:r w:rsidRPr="00E66899">
        <w:rPr>
          <w:rFonts w:ascii="Times New Roman" w:hAnsi="Times New Roman"/>
        </w:rPr>
        <w:t>region</w:t>
      </w:r>
      <w:r w:rsidR="0067631C" w:rsidRPr="00E66899">
        <w:rPr>
          <w:rFonts w:ascii="Times New Roman" w:hAnsi="Times New Roman"/>
        </w:rPr>
        <w:t xml:space="preserve"> by the Council on Region Affairs</w:t>
      </w:r>
      <w:r w:rsidRPr="00E66899">
        <w:rPr>
          <w:rFonts w:ascii="Times New Roman" w:hAnsi="Times New Roman"/>
        </w:rPr>
        <w:t>, chartered by the Board</w:t>
      </w:r>
      <w:r>
        <w:rPr>
          <w:rFonts w:ascii="Times New Roman" w:hAnsi="Times New Roman"/>
        </w:rPr>
        <w:t xml:space="preserve"> of Directors as provided in these Bylaws. </w:t>
      </w:r>
    </w:p>
    <w:p w14:paraId="2A2FF6DA" w14:textId="77777777" w:rsidR="00D83348" w:rsidRDefault="00D83348">
      <w:pPr>
        <w:widowControl w:val="0"/>
        <w:numPr>
          <w:ilvl w:val="0"/>
          <w:numId w:val="46"/>
        </w:numPr>
        <w:spacing w:after="120"/>
        <w:jc w:val="both"/>
        <w:rPr>
          <w:rFonts w:ascii="Times New Roman" w:hAnsi="Times New Roman"/>
        </w:rPr>
      </w:pPr>
      <w:r>
        <w:rPr>
          <w:rFonts w:ascii="Times New Roman" w:hAnsi="Times New Roman"/>
        </w:rPr>
        <w:t xml:space="preserve">Each chapter shall be organized and governed according to a set of Bylaws approved by the Regional Vice President. These Bylaws shall follow in principle the Model Chapter Bylaws approved by the </w:t>
      </w:r>
      <w:r w:rsidR="003F12A3">
        <w:rPr>
          <w:rFonts w:ascii="Times New Roman" w:hAnsi="Times New Roman"/>
        </w:rPr>
        <w:t>Council on Region Affairs</w:t>
      </w:r>
      <w:r>
        <w:rPr>
          <w:rFonts w:ascii="Times New Roman" w:hAnsi="Times New Roman"/>
        </w:rPr>
        <w:t xml:space="preserve">.  </w:t>
      </w:r>
    </w:p>
    <w:p w14:paraId="0D1DDB05" w14:textId="77777777" w:rsidR="00D83348" w:rsidRDefault="00D83348">
      <w:pPr>
        <w:widowControl w:val="0"/>
        <w:numPr>
          <w:ilvl w:val="0"/>
          <w:numId w:val="46"/>
        </w:numPr>
        <w:spacing w:after="120"/>
        <w:jc w:val="both"/>
        <w:rPr>
          <w:rFonts w:ascii="Times New Roman" w:hAnsi="Times New Roman"/>
        </w:rPr>
      </w:pPr>
      <w:r>
        <w:rPr>
          <w:rFonts w:ascii="Times New Roman" w:hAnsi="Times New Roman"/>
        </w:rPr>
        <w:t xml:space="preserve">Chapter boundaries shall be established by the Regional Operating Committee.  </w:t>
      </w:r>
      <w:r w:rsidR="0067631C">
        <w:rPr>
          <w:rFonts w:ascii="Times New Roman" w:hAnsi="Times New Roman"/>
        </w:rPr>
        <w:t xml:space="preserve">Boundaries across regions shall be </w:t>
      </w:r>
      <w:r w:rsidR="006E12A8">
        <w:rPr>
          <w:rFonts w:ascii="Times New Roman" w:hAnsi="Times New Roman"/>
        </w:rPr>
        <w:t>approved</w:t>
      </w:r>
      <w:r w:rsidR="0067631C">
        <w:rPr>
          <w:rFonts w:ascii="Times New Roman" w:hAnsi="Times New Roman"/>
        </w:rPr>
        <w:t xml:space="preserve"> by the Council on Region Affairs.</w:t>
      </w:r>
    </w:p>
    <w:p w14:paraId="4D680FC7" w14:textId="77777777" w:rsidR="00D83348" w:rsidRPr="00DD24CF" w:rsidRDefault="00D83348">
      <w:pPr>
        <w:widowControl w:val="0"/>
        <w:numPr>
          <w:ilvl w:val="0"/>
          <w:numId w:val="46"/>
        </w:numPr>
        <w:spacing w:after="60"/>
        <w:jc w:val="both"/>
        <w:rPr>
          <w:rFonts w:ascii="Times New Roman" w:hAnsi="Times New Roman"/>
          <w:strike/>
        </w:rPr>
      </w:pPr>
      <w:r>
        <w:rPr>
          <w:rFonts w:ascii="Times New Roman" w:hAnsi="Times New Roman"/>
        </w:rPr>
        <w:t>All petitions for chapter charters shall be approved by the Regional Operating Committee and submitted to the Council on Region Affairs</w:t>
      </w:r>
      <w:r w:rsidR="006641EC">
        <w:rPr>
          <w:rFonts w:ascii="Times New Roman" w:hAnsi="Times New Roman"/>
        </w:rPr>
        <w:t xml:space="preserve"> </w:t>
      </w:r>
      <w:r w:rsidR="006641EC" w:rsidRPr="00E66899">
        <w:rPr>
          <w:rFonts w:ascii="Times New Roman" w:hAnsi="Times New Roman"/>
        </w:rPr>
        <w:t>and Board of Directors for approval</w:t>
      </w:r>
      <w:r w:rsidR="006641EC">
        <w:rPr>
          <w:rFonts w:ascii="Times New Roman" w:hAnsi="Times New Roman"/>
        </w:rPr>
        <w:t>.</w:t>
      </w:r>
    </w:p>
    <w:p w14:paraId="2C3231A4" w14:textId="77777777" w:rsidR="00D83348" w:rsidRDefault="00C717C9" w:rsidP="00D83348">
      <w:pPr>
        <w:widowControl w:val="0"/>
        <w:numPr>
          <w:ilvl w:val="0"/>
          <w:numId w:val="46"/>
        </w:numPr>
        <w:tabs>
          <w:tab w:val="center" w:pos="360"/>
        </w:tabs>
        <w:spacing w:after="120"/>
        <w:jc w:val="both"/>
        <w:rPr>
          <w:rFonts w:ascii="Times New Roman" w:hAnsi="Times New Roman"/>
        </w:rPr>
      </w:pPr>
      <w:r>
        <w:rPr>
          <w:rFonts w:ascii="Times New Roman" w:hAnsi="Times New Roman"/>
        </w:rPr>
        <w:t xml:space="preserve"> </w:t>
      </w:r>
      <w:r w:rsidR="00D83348">
        <w:rPr>
          <w:rFonts w:ascii="Times New Roman" w:hAnsi="Times New Roman"/>
        </w:rPr>
        <w:t xml:space="preserve">Chapters may be dissolved by the Board of Directors upon the </w:t>
      </w:r>
      <w:r w:rsidR="00D83348" w:rsidRPr="00E66899">
        <w:rPr>
          <w:rFonts w:ascii="Times New Roman" w:hAnsi="Times New Roman"/>
        </w:rPr>
        <w:t>recommendation of</w:t>
      </w:r>
      <w:r>
        <w:rPr>
          <w:rFonts w:ascii="Times New Roman" w:hAnsi="Times New Roman"/>
        </w:rPr>
        <w:t xml:space="preserve"> </w:t>
      </w:r>
      <w:r w:rsidR="00D83348" w:rsidRPr="00E66899">
        <w:rPr>
          <w:rFonts w:ascii="Times New Roman" w:hAnsi="Times New Roman"/>
        </w:rPr>
        <w:t>the</w:t>
      </w:r>
      <w:r>
        <w:rPr>
          <w:rFonts w:ascii="Times New Roman" w:hAnsi="Times New Roman"/>
        </w:rPr>
        <w:t xml:space="preserve"> </w:t>
      </w:r>
      <w:r w:rsidR="00D83348" w:rsidRPr="00E66899">
        <w:rPr>
          <w:rFonts w:ascii="Times New Roman" w:hAnsi="Times New Roman"/>
        </w:rPr>
        <w:t>Regional Operating Committee</w:t>
      </w:r>
      <w:r w:rsidR="00C4405D" w:rsidRPr="00E66899">
        <w:rPr>
          <w:rFonts w:ascii="Times New Roman" w:hAnsi="Times New Roman"/>
        </w:rPr>
        <w:t xml:space="preserve"> and</w:t>
      </w:r>
      <w:r w:rsidR="00035272" w:rsidRPr="00E66899">
        <w:rPr>
          <w:rFonts w:ascii="Times New Roman" w:hAnsi="Times New Roman"/>
        </w:rPr>
        <w:t xml:space="preserve"> the Council</w:t>
      </w:r>
      <w:r w:rsidR="00035272">
        <w:rPr>
          <w:rFonts w:ascii="Times New Roman" w:hAnsi="Times New Roman"/>
        </w:rPr>
        <w:t xml:space="preserve"> on Region Affairs</w:t>
      </w:r>
      <w:r w:rsidR="00D83348">
        <w:rPr>
          <w:rFonts w:ascii="Times New Roman" w:hAnsi="Times New Roman"/>
        </w:rPr>
        <w:t>.</w:t>
      </w:r>
    </w:p>
    <w:p w14:paraId="1CA72D15" w14:textId="77777777" w:rsidR="00D83348" w:rsidRDefault="00D83348">
      <w:pPr>
        <w:pStyle w:val="BodyText"/>
      </w:pPr>
      <w:r>
        <w:t xml:space="preserve">Sec. 5:  (SECTIONS) Sections are sub-units of </w:t>
      </w:r>
      <w:r w:rsidR="008B510C">
        <w:t>C</w:t>
      </w:r>
      <w:r>
        <w:t>hapters as follows:</w:t>
      </w:r>
    </w:p>
    <w:p w14:paraId="54794390" w14:textId="77777777" w:rsidR="00D83348" w:rsidRDefault="00D83348">
      <w:pPr>
        <w:pStyle w:val="BodyText"/>
        <w:numPr>
          <w:ilvl w:val="0"/>
          <w:numId w:val="51"/>
        </w:numPr>
      </w:pPr>
      <w:r>
        <w:t xml:space="preserve">(CHAPTER </w:t>
      </w:r>
      <w:proofErr w:type="gramStart"/>
      <w:r>
        <w:t>SECTIONS)</w:t>
      </w:r>
      <w:r>
        <w:rPr>
          <w:i/>
          <w:iCs/>
        </w:rPr>
        <w:t xml:space="preserve">  </w:t>
      </w:r>
      <w:r>
        <w:t>A</w:t>
      </w:r>
      <w:proofErr w:type="gramEnd"/>
      <w:r>
        <w:t xml:space="preserve"> group of members</w:t>
      </w:r>
      <w:r>
        <w:rPr>
          <w:strike/>
        </w:rPr>
        <w:t xml:space="preserve"> </w:t>
      </w:r>
      <w:r>
        <w:t>may petition the chapter to form a section according to procedures established by the Council on Region Affairs.</w:t>
      </w:r>
      <w:r>
        <w:rPr>
          <w:strike/>
        </w:rPr>
        <w:t xml:space="preserve">  </w:t>
      </w:r>
    </w:p>
    <w:p w14:paraId="4B21C959" w14:textId="77777777" w:rsidR="00D83348" w:rsidRDefault="00D83348">
      <w:pPr>
        <w:widowControl w:val="0"/>
        <w:spacing w:after="80"/>
        <w:ind w:left="540" w:hanging="540"/>
        <w:jc w:val="both"/>
        <w:rPr>
          <w:rFonts w:ascii="Times New Roman" w:hAnsi="Times New Roman"/>
          <w:strike/>
        </w:rPr>
      </w:pPr>
      <w:r>
        <w:rPr>
          <w:rFonts w:ascii="Times New Roman" w:hAnsi="Times New Roman"/>
        </w:rPr>
        <w:t xml:space="preserve">(B) (STUDENT SECTIONS) A group of </w:t>
      </w:r>
      <w:r w:rsidR="00035272">
        <w:rPr>
          <w:rFonts w:ascii="Times New Roman" w:hAnsi="Times New Roman"/>
        </w:rPr>
        <w:t>s</w:t>
      </w:r>
      <w:r>
        <w:rPr>
          <w:rFonts w:ascii="Times New Roman" w:hAnsi="Times New Roman"/>
        </w:rPr>
        <w:t xml:space="preserve">tudent </w:t>
      </w:r>
      <w:r w:rsidR="00035272">
        <w:rPr>
          <w:rFonts w:ascii="Times New Roman" w:hAnsi="Times New Roman"/>
        </w:rPr>
        <w:t>m</w:t>
      </w:r>
      <w:r>
        <w:rPr>
          <w:rFonts w:ascii="Times New Roman" w:hAnsi="Times New Roman"/>
        </w:rPr>
        <w:t xml:space="preserve">embers may petition the </w:t>
      </w:r>
      <w:r w:rsidR="007A78CB">
        <w:rPr>
          <w:rFonts w:ascii="Times New Roman" w:hAnsi="Times New Roman"/>
        </w:rPr>
        <w:t>C</w:t>
      </w:r>
      <w:r>
        <w:rPr>
          <w:rFonts w:ascii="Times New Roman" w:hAnsi="Times New Roman"/>
        </w:rPr>
        <w:t xml:space="preserve">hapter to form a student section of </w:t>
      </w:r>
      <w:r w:rsidR="00035272">
        <w:rPr>
          <w:rFonts w:ascii="Times New Roman" w:hAnsi="Times New Roman"/>
        </w:rPr>
        <w:t>a</w:t>
      </w:r>
      <w:r>
        <w:rPr>
          <w:rFonts w:ascii="Times New Roman" w:hAnsi="Times New Roman"/>
        </w:rPr>
        <w:t xml:space="preserve"> </w:t>
      </w:r>
      <w:r w:rsidR="007A78CB">
        <w:rPr>
          <w:rFonts w:ascii="Times New Roman" w:hAnsi="Times New Roman"/>
        </w:rPr>
        <w:t>C</w:t>
      </w:r>
      <w:r>
        <w:rPr>
          <w:rFonts w:ascii="Times New Roman" w:hAnsi="Times New Roman"/>
        </w:rPr>
        <w:t xml:space="preserve">hapter. </w:t>
      </w:r>
    </w:p>
    <w:p w14:paraId="6A363398" w14:textId="77777777" w:rsidR="00D83348" w:rsidRDefault="00D83348" w:rsidP="007A78CB">
      <w:pPr>
        <w:pStyle w:val="BodyTextIndent3"/>
        <w:spacing w:after="120"/>
        <w:ind w:left="540" w:hanging="540"/>
        <w:rPr>
          <w:rFonts w:ascii="Times New Roman" w:hAnsi="Times New Roman"/>
        </w:rPr>
      </w:pPr>
      <w:r>
        <w:rPr>
          <w:rFonts w:ascii="Times New Roman" w:hAnsi="Times New Roman"/>
          <w:i w:val="0"/>
          <w:iCs w:val="0"/>
        </w:rPr>
        <w:t xml:space="preserve">(C) </w:t>
      </w:r>
      <w:r w:rsidR="007A78CB">
        <w:rPr>
          <w:rFonts w:ascii="Times New Roman" w:hAnsi="Times New Roman"/>
          <w:i w:val="0"/>
          <w:iCs w:val="0"/>
        </w:rPr>
        <w:tab/>
      </w:r>
      <w:r>
        <w:rPr>
          <w:rFonts w:ascii="Times New Roman" w:hAnsi="Times New Roman"/>
          <w:i w:val="0"/>
          <w:iCs w:val="0"/>
        </w:rPr>
        <w:t>Each regular or student section shall be organized and governed according to a set of Bylaws approved by the Regional Vice President.  These Bylaws shall follow, in principle the Model Section Bylaws approved by the</w:t>
      </w:r>
      <w:r>
        <w:rPr>
          <w:rFonts w:ascii="Times New Roman" w:hAnsi="Times New Roman"/>
        </w:rPr>
        <w:t xml:space="preserve"> </w:t>
      </w:r>
      <w:r>
        <w:rPr>
          <w:rFonts w:ascii="Times New Roman" w:hAnsi="Times New Roman"/>
          <w:i w:val="0"/>
          <w:iCs w:val="0"/>
        </w:rPr>
        <w:t>Council on Region Affairs.</w:t>
      </w:r>
    </w:p>
    <w:p w14:paraId="3C664D5F" w14:textId="77777777" w:rsidR="00D83348" w:rsidRDefault="00D83348">
      <w:pPr>
        <w:pStyle w:val="BodyText3"/>
        <w:spacing w:after="120"/>
        <w:rPr>
          <w:rFonts w:ascii="Times New Roman" w:hAnsi="Times New Roman"/>
        </w:rPr>
      </w:pPr>
      <w:r>
        <w:rPr>
          <w:rFonts w:ascii="Times New Roman" w:hAnsi="Times New Roman"/>
        </w:rPr>
        <w:t>Sec. 6</w:t>
      </w:r>
      <w:proofErr w:type="gramStart"/>
      <w:r>
        <w:rPr>
          <w:rFonts w:ascii="Times New Roman" w:hAnsi="Times New Roman"/>
        </w:rPr>
        <w:t>:  (</w:t>
      </w:r>
      <w:proofErr w:type="gramEnd"/>
      <w:r w:rsidR="00251E1B">
        <w:rPr>
          <w:rFonts w:ascii="Times New Roman" w:hAnsi="Times New Roman"/>
        </w:rPr>
        <w:t xml:space="preserve">GLOBAL CHAPTERS </w:t>
      </w:r>
      <w:r w:rsidR="007A58E2">
        <w:rPr>
          <w:rFonts w:ascii="Times New Roman" w:hAnsi="Times New Roman"/>
        </w:rPr>
        <w:t>and SECTIONS</w:t>
      </w:r>
      <w:r>
        <w:rPr>
          <w:rFonts w:ascii="Times New Roman" w:hAnsi="Times New Roman"/>
        </w:rPr>
        <w:t>) A group of members outside of the United States may petition to form a Section</w:t>
      </w:r>
      <w:r w:rsidR="00251E1B">
        <w:rPr>
          <w:rFonts w:ascii="Times New Roman" w:hAnsi="Times New Roman"/>
        </w:rPr>
        <w:t xml:space="preserve"> or Chapter</w:t>
      </w:r>
      <w:r w:rsidR="00E133CB">
        <w:rPr>
          <w:rFonts w:ascii="Times New Roman" w:hAnsi="Times New Roman"/>
        </w:rPr>
        <w:t xml:space="preserve"> </w:t>
      </w:r>
      <w:r>
        <w:rPr>
          <w:rFonts w:ascii="Times New Roman" w:hAnsi="Times New Roman"/>
        </w:rPr>
        <w:t xml:space="preserve">in areas not served by any </w:t>
      </w:r>
      <w:r w:rsidR="007A78CB">
        <w:rPr>
          <w:rFonts w:ascii="Times New Roman" w:hAnsi="Times New Roman"/>
        </w:rPr>
        <w:t>C</w:t>
      </w:r>
      <w:r>
        <w:rPr>
          <w:rFonts w:ascii="Times New Roman" w:hAnsi="Times New Roman"/>
        </w:rPr>
        <w:t xml:space="preserve">hapter.  </w:t>
      </w:r>
      <w:r w:rsidR="00251E1B">
        <w:rPr>
          <w:rFonts w:ascii="Times New Roman" w:hAnsi="Times New Roman"/>
        </w:rPr>
        <w:t>A</w:t>
      </w:r>
      <w:r>
        <w:rPr>
          <w:rFonts w:ascii="Times New Roman" w:hAnsi="Times New Roman"/>
        </w:rPr>
        <w:t xml:space="preserve">pproval and territory shall be determined by the Board of Directors.   </w:t>
      </w:r>
      <w:r w:rsidR="00251E1B">
        <w:rPr>
          <w:rFonts w:ascii="Times New Roman" w:hAnsi="Times New Roman"/>
        </w:rPr>
        <w:t>Global</w:t>
      </w:r>
      <w:r w:rsidR="00E133CB">
        <w:rPr>
          <w:rFonts w:ascii="Times New Roman" w:hAnsi="Times New Roman"/>
        </w:rPr>
        <w:t xml:space="preserve"> </w:t>
      </w:r>
      <w:r>
        <w:rPr>
          <w:rFonts w:ascii="Times New Roman" w:hAnsi="Times New Roman"/>
        </w:rPr>
        <w:t xml:space="preserve">Sections </w:t>
      </w:r>
      <w:r w:rsidR="00251E1B">
        <w:rPr>
          <w:rFonts w:ascii="Times New Roman" w:hAnsi="Times New Roman"/>
        </w:rPr>
        <w:t xml:space="preserve">and Chapters </w:t>
      </w:r>
      <w:r>
        <w:rPr>
          <w:rFonts w:ascii="Times New Roman" w:hAnsi="Times New Roman"/>
        </w:rPr>
        <w:t xml:space="preserve">shall </w:t>
      </w:r>
      <w:r w:rsidR="001040BD" w:rsidRPr="00E66899">
        <w:rPr>
          <w:rFonts w:ascii="Times New Roman" w:hAnsi="Times New Roman"/>
        </w:rPr>
        <w:t>be</w:t>
      </w:r>
      <w:r w:rsidR="00956B9D" w:rsidRPr="00E66899">
        <w:rPr>
          <w:rFonts w:ascii="Times New Roman" w:hAnsi="Times New Roman"/>
        </w:rPr>
        <w:t xml:space="preserve"> </w:t>
      </w:r>
      <w:r w:rsidR="00E66899">
        <w:rPr>
          <w:rFonts w:ascii="Times New Roman" w:hAnsi="Times New Roman"/>
        </w:rPr>
        <w:t xml:space="preserve">assigned as a member of </w:t>
      </w:r>
      <w:r w:rsidR="00956B9D" w:rsidRPr="00E66899">
        <w:rPr>
          <w:rFonts w:ascii="Times New Roman" w:hAnsi="Times New Roman"/>
        </w:rPr>
        <w:t xml:space="preserve">a </w:t>
      </w:r>
      <w:r w:rsidR="001040BD">
        <w:rPr>
          <w:rFonts w:ascii="Times New Roman" w:hAnsi="Times New Roman"/>
        </w:rPr>
        <w:t>region</w:t>
      </w:r>
      <w:r w:rsidR="00E66899">
        <w:rPr>
          <w:rFonts w:ascii="Times New Roman" w:hAnsi="Times New Roman"/>
        </w:rPr>
        <w:t xml:space="preserve"> </w:t>
      </w:r>
      <w:r w:rsidR="0067631C">
        <w:rPr>
          <w:rFonts w:ascii="Times New Roman" w:hAnsi="Times New Roman"/>
        </w:rPr>
        <w:t>by the Council on Region Affairs</w:t>
      </w:r>
      <w:r w:rsidR="001040BD">
        <w:rPr>
          <w:rFonts w:ascii="Times New Roman" w:hAnsi="Times New Roman"/>
        </w:rPr>
        <w:t xml:space="preserve"> and </w:t>
      </w:r>
      <w:r>
        <w:rPr>
          <w:rFonts w:ascii="Times New Roman" w:hAnsi="Times New Roman"/>
        </w:rPr>
        <w:t xml:space="preserve">report to the </w:t>
      </w:r>
      <w:r w:rsidR="001040BD">
        <w:rPr>
          <w:rFonts w:ascii="Times New Roman" w:hAnsi="Times New Roman"/>
        </w:rPr>
        <w:t>Region</w:t>
      </w:r>
      <w:r w:rsidR="008B18B9">
        <w:rPr>
          <w:rFonts w:ascii="Times New Roman" w:hAnsi="Times New Roman"/>
        </w:rPr>
        <w:t>’s</w:t>
      </w:r>
      <w:r w:rsidR="001040BD">
        <w:rPr>
          <w:rFonts w:ascii="Times New Roman" w:hAnsi="Times New Roman"/>
        </w:rPr>
        <w:t xml:space="preserve"> Vice President.</w:t>
      </w:r>
    </w:p>
    <w:p w14:paraId="3BB318B8" w14:textId="77777777" w:rsidR="00671117" w:rsidRDefault="00D83348" w:rsidP="00671117">
      <w:pPr>
        <w:pStyle w:val="BodyText"/>
        <w:spacing w:after="240"/>
        <w:rPr>
          <w:rFonts w:ascii="Times New Roman" w:hAnsi="Times New Roman"/>
          <w:b/>
        </w:rPr>
      </w:pPr>
      <w:r>
        <w:rPr>
          <w:rFonts w:ascii="Times New Roman" w:hAnsi="Times New Roman"/>
        </w:rPr>
        <w:t>Sec. 7:</w:t>
      </w:r>
      <w:r>
        <w:rPr>
          <w:rFonts w:ascii="Times New Roman" w:hAnsi="Times New Roman"/>
          <w:i/>
          <w:iCs/>
        </w:rPr>
        <w:t xml:space="preserve"> </w:t>
      </w:r>
      <w:r>
        <w:rPr>
          <w:rFonts w:ascii="Times New Roman" w:hAnsi="Times New Roman"/>
        </w:rPr>
        <w:t xml:space="preserve">(RESOLUTIONS) Regions, </w:t>
      </w:r>
      <w:r w:rsidR="007A78CB">
        <w:rPr>
          <w:rFonts w:ascii="Times New Roman" w:hAnsi="Times New Roman"/>
        </w:rPr>
        <w:t>A</w:t>
      </w:r>
      <w:r>
        <w:rPr>
          <w:rFonts w:ascii="Times New Roman" w:hAnsi="Times New Roman"/>
        </w:rPr>
        <w:t xml:space="preserve">reas, </w:t>
      </w:r>
      <w:r w:rsidR="007A78CB">
        <w:rPr>
          <w:rFonts w:ascii="Times New Roman" w:hAnsi="Times New Roman"/>
        </w:rPr>
        <w:t>C</w:t>
      </w:r>
      <w:r>
        <w:rPr>
          <w:rFonts w:ascii="Times New Roman" w:hAnsi="Times New Roman"/>
        </w:rPr>
        <w:t xml:space="preserve">hapters, </w:t>
      </w:r>
      <w:r w:rsidR="007A78CB">
        <w:rPr>
          <w:rFonts w:ascii="Times New Roman" w:hAnsi="Times New Roman"/>
        </w:rPr>
        <w:t>S</w:t>
      </w:r>
      <w:r>
        <w:rPr>
          <w:rFonts w:ascii="Times New Roman" w:hAnsi="Times New Roman"/>
        </w:rPr>
        <w:t xml:space="preserve">ections and other units of the Society shall not issue resolutions or statements and not legally </w:t>
      </w:r>
      <w:proofErr w:type="spellStart"/>
      <w:proofErr w:type="gramStart"/>
      <w:r>
        <w:rPr>
          <w:rFonts w:ascii="Times New Roman" w:hAnsi="Times New Roman"/>
        </w:rPr>
        <w:t>bind</w:t>
      </w:r>
      <w:proofErr w:type="spellEnd"/>
      <w:r>
        <w:rPr>
          <w:rFonts w:ascii="Times New Roman" w:hAnsi="Times New Roman"/>
        </w:rPr>
        <w:t>, or</w:t>
      </w:r>
      <w:proofErr w:type="gramEnd"/>
      <w:r>
        <w:rPr>
          <w:rFonts w:ascii="Times New Roman" w:hAnsi="Times New Roman"/>
        </w:rPr>
        <w:t xml:space="preserve"> take official action on matters of national or international significance without approval of the Board of Directors.</w:t>
      </w:r>
      <w:r w:rsidR="00250990" w:rsidDel="00250990">
        <w:rPr>
          <w:rFonts w:ascii="Times New Roman" w:hAnsi="Times New Roman"/>
        </w:rPr>
        <w:t xml:space="preserve"> </w:t>
      </w:r>
    </w:p>
    <w:p w14:paraId="60C81133" w14:textId="77777777" w:rsidR="00412CEC" w:rsidRDefault="00D83348" w:rsidP="00BA6E5C">
      <w:pPr>
        <w:pStyle w:val="BodyText"/>
        <w:spacing w:after="0"/>
        <w:outlineLvl w:val="0"/>
        <w:rPr>
          <w:rFonts w:ascii="Times New Roman" w:hAnsi="Times New Roman"/>
          <w:b/>
        </w:rPr>
      </w:pPr>
      <w:r>
        <w:rPr>
          <w:rFonts w:ascii="Times New Roman" w:hAnsi="Times New Roman"/>
          <w:b/>
        </w:rPr>
        <w:t>ARTICLE V</w:t>
      </w:r>
    </w:p>
    <w:p w14:paraId="7648C0DE" w14:textId="77777777" w:rsidR="00D83348" w:rsidRDefault="00D83348" w:rsidP="00BA6E5C">
      <w:pPr>
        <w:pStyle w:val="BodyText"/>
        <w:spacing w:after="100"/>
        <w:outlineLvl w:val="0"/>
        <w:rPr>
          <w:rFonts w:ascii="Times New Roman" w:hAnsi="Times New Roman"/>
        </w:rPr>
      </w:pPr>
      <w:r>
        <w:rPr>
          <w:rFonts w:ascii="Times New Roman" w:hAnsi="Times New Roman"/>
          <w:b/>
        </w:rPr>
        <w:t>FEES, DUES AND FINANCES</w:t>
      </w:r>
    </w:p>
    <w:p w14:paraId="601C01B4" w14:textId="77777777" w:rsidR="00D83348" w:rsidRDefault="00D83348">
      <w:pPr>
        <w:pStyle w:val="BodyText"/>
        <w:spacing w:after="60"/>
        <w:rPr>
          <w:rFonts w:ascii="Times New Roman" w:hAnsi="Times New Roman"/>
          <w:i/>
          <w:iCs/>
        </w:rPr>
      </w:pPr>
      <w:r>
        <w:rPr>
          <w:rFonts w:ascii="Times New Roman" w:hAnsi="Times New Roman"/>
        </w:rPr>
        <w:t>Sec. 1</w:t>
      </w:r>
      <w:proofErr w:type="gramStart"/>
      <w:r>
        <w:rPr>
          <w:rFonts w:ascii="Times New Roman" w:hAnsi="Times New Roman"/>
        </w:rPr>
        <w:t>:  (</w:t>
      </w:r>
      <w:proofErr w:type="gramEnd"/>
      <w:r>
        <w:rPr>
          <w:rFonts w:ascii="Times New Roman" w:hAnsi="Times New Roman"/>
        </w:rPr>
        <w:t xml:space="preserve">APPLICATION FEES) Each applicant for membership or membership reclassification in the Society may be assessed a fee as determined by the Board of Directors.  </w:t>
      </w:r>
    </w:p>
    <w:p w14:paraId="2D7A3660" w14:textId="77777777" w:rsidR="00D83348" w:rsidRDefault="00D83348">
      <w:pPr>
        <w:widowControl w:val="0"/>
        <w:spacing w:after="100"/>
        <w:jc w:val="both"/>
        <w:rPr>
          <w:rFonts w:ascii="Times New Roman" w:hAnsi="Times New Roman"/>
        </w:rPr>
      </w:pPr>
      <w:r>
        <w:rPr>
          <w:rFonts w:ascii="Times New Roman" w:hAnsi="Times New Roman"/>
        </w:rPr>
        <w:t>Sec. 2</w:t>
      </w:r>
      <w:r>
        <w:rPr>
          <w:rFonts w:ascii="Times New Roman" w:hAnsi="Times New Roman"/>
          <w:i/>
          <w:iCs/>
        </w:rPr>
        <w:t xml:space="preserve">: </w:t>
      </w:r>
      <w:r>
        <w:rPr>
          <w:rFonts w:ascii="Times New Roman" w:hAnsi="Times New Roman"/>
        </w:rPr>
        <w:t>(ANNUAL DUES) Each Professional Member, Member, International Member and Associate Member shall be assessed membership dues as determined by the Society Board of Directors and approved by the House of Delegates.</w:t>
      </w:r>
    </w:p>
    <w:p w14:paraId="4484CE80" w14:textId="77777777" w:rsidR="00D83348" w:rsidRDefault="00D83348">
      <w:pPr>
        <w:widowControl w:val="0"/>
        <w:numPr>
          <w:ilvl w:val="0"/>
          <w:numId w:val="4"/>
        </w:numPr>
        <w:spacing w:after="60"/>
        <w:jc w:val="both"/>
        <w:rPr>
          <w:rFonts w:ascii="Times New Roman" w:hAnsi="Times New Roman"/>
        </w:rPr>
      </w:pPr>
      <w:r>
        <w:rPr>
          <w:rFonts w:ascii="Times New Roman" w:hAnsi="Times New Roman"/>
        </w:rPr>
        <w:t>Chapter dues</w:t>
      </w:r>
      <w:r w:rsidR="001040BD">
        <w:rPr>
          <w:rFonts w:ascii="Times New Roman" w:hAnsi="Times New Roman"/>
        </w:rPr>
        <w:t>,</w:t>
      </w:r>
      <w:r>
        <w:rPr>
          <w:rFonts w:ascii="Times New Roman" w:hAnsi="Times New Roman"/>
        </w:rPr>
        <w:t xml:space="preserve"> Practice Specialty fees</w:t>
      </w:r>
      <w:r w:rsidR="001040BD">
        <w:rPr>
          <w:rFonts w:ascii="Times New Roman" w:hAnsi="Times New Roman"/>
        </w:rPr>
        <w:t xml:space="preserve"> and Common Interest Group fees</w:t>
      </w:r>
      <w:r>
        <w:rPr>
          <w:rFonts w:ascii="Times New Roman" w:hAnsi="Times New Roman"/>
        </w:rPr>
        <w:t xml:space="preserve"> shall be in addition to Society dues.</w:t>
      </w:r>
    </w:p>
    <w:p w14:paraId="35F2E53C" w14:textId="77777777" w:rsidR="00D83348" w:rsidRDefault="00D83348">
      <w:pPr>
        <w:widowControl w:val="0"/>
        <w:numPr>
          <w:ilvl w:val="0"/>
          <w:numId w:val="4"/>
        </w:numPr>
        <w:spacing w:after="100"/>
        <w:jc w:val="both"/>
        <w:rPr>
          <w:rFonts w:ascii="Times New Roman" w:hAnsi="Times New Roman"/>
        </w:rPr>
      </w:pPr>
      <w:r>
        <w:rPr>
          <w:rFonts w:ascii="Times New Roman" w:hAnsi="Times New Roman"/>
        </w:rPr>
        <w:lastRenderedPageBreak/>
        <w:t>Emeritus and Student Members shall be assessed annual membership fees as set by the Board of Directors</w:t>
      </w:r>
    </w:p>
    <w:p w14:paraId="4250F561" w14:textId="77777777" w:rsidR="00D83348" w:rsidRDefault="00D83348" w:rsidP="00035272">
      <w:pPr>
        <w:widowControl w:val="0"/>
        <w:numPr>
          <w:ilvl w:val="0"/>
          <w:numId w:val="4"/>
        </w:numPr>
        <w:spacing w:after="100"/>
        <w:jc w:val="both"/>
        <w:rPr>
          <w:rFonts w:ascii="Times New Roman" w:hAnsi="Times New Roman"/>
        </w:rPr>
      </w:pPr>
      <w:r w:rsidRPr="00035272">
        <w:rPr>
          <w:rFonts w:ascii="Times New Roman" w:hAnsi="Times New Roman"/>
        </w:rPr>
        <w:t xml:space="preserve">Fees for Practice Specialties </w:t>
      </w:r>
      <w:r w:rsidR="00F71FF4">
        <w:rPr>
          <w:rFonts w:ascii="Times New Roman" w:hAnsi="Times New Roman"/>
        </w:rPr>
        <w:t xml:space="preserve">and Common Interest Groups </w:t>
      </w:r>
      <w:r w:rsidRPr="00035272">
        <w:rPr>
          <w:rFonts w:ascii="Times New Roman" w:hAnsi="Times New Roman"/>
        </w:rPr>
        <w:t>shall be set by the Council on Practices and Standards</w:t>
      </w:r>
      <w:r w:rsidR="00035272" w:rsidRPr="00035272">
        <w:rPr>
          <w:rFonts w:ascii="Times New Roman" w:hAnsi="Times New Roman"/>
        </w:rPr>
        <w:t>.</w:t>
      </w:r>
      <w:r w:rsidRPr="00035272">
        <w:rPr>
          <w:rFonts w:ascii="Times New Roman" w:hAnsi="Times New Roman"/>
        </w:rPr>
        <w:t xml:space="preserve"> </w:t>
      </w:r>
    </w:p>
    <w:p w14:paraId="36E26820" w14:textId="77777777" w:rsidR="00D83348" w:rsidRDefault="00D83348">
      <w:pPr>
        <w:widowControl w:val="0"/>
        <w:numPr>
          <w:ilvl w:val="0"/>
          <w:numId w:val="4"/>
        </w:numPr>
        <w:spacing w:after="100"/>
        <w:jc w:val="both"/>
        <w:rPr>
          <w:rFonts w:ascii="Times New Roman" w:hAnsi="Times New Roman"/>
        </w:rPr>
      </w:pPr>
      <w:r w:rsidRPr="00337F0B">
        <w:rPr>
          <w:rFonts w:ascii="Times New Roman" w:hAnsi="Times New Roman"/>
        </w:rPr>
        <w:t>Chapter Dues will be set by each chapter in accordance with their Bylaws</w:t>
      </w:r>
      <w:r w:rsidR="003565EC" w:rsidRPr="00337F0B">
        <w:rPr>
          <w:rFonts w:ascii="Times New Roman" w:hAnsi="Times New Roman"/>
        </w:rPr>
        <w:t xml:space="preserve"> and approved b</w:t>
      </w:r>
      <w:r w:rsidR="003565EC">
        <w:rPr>
          <w:rFonts w:ascii="Times New Roman" w:hAnsi="Times New Roman"/>
        </w:rPr>
        <w:t xml:space="preserve">y the </w:t>
      </w:r>
      <w:r w:rsidR="0067631C">
        <w:rPr>
          <w:rFonts w:ascii="Times New Roman" w:hAnsi="Times New Roman"/>
        </w:rPr>
        <w:t>Regional Operating Committee</w:t>
      </w:r>
      <w:r>
        <w:rPr>
          <w:rFonts w:ascii="Times New Roman" w:hAnsi="Times New Roman"/>
        </w:rPr>
        <w:t>.</w:t>
      </w:r>
    </w:p>
    <w:p w14:paraId="26C15DF5" w14:textId="77777777" w:rsidR="00F71FF4" w:rsidRDefault="00F71FF4">
      <w:pPr>
        <w:widowControl w:val="0"/>
        <w:numPr>
          <w:ilvl w:val="0"/>
          <w:numId w:val="4"/>
        </w:numPr>
        <w:spacing w:after="100"/>
        <w:jc w:val="both"/>
        <w:rPr>
          <w:rFonts w:ascii="Times New Roman" w:hAnsi="Times New Roman"/>
        </w:rPr>
      </w:pPr>
      <w:r>
        <w:rPr>
          <w:rFonts w:ascii="Times New Roman" w:hAnsi="Times New Roman"/>
        </w:rPr>
        <w:t>Regional Assessment fees will be set by the Regional Operating Committee and approved by the Council on Region Affairs</w:t>
      </w:r>
    </w:p>
    <w:p w14:paraId="633E3AAC" w14:textId="77777777" w:rsidR="00D83348" w:rsidRDefault="00D83348">
      <w:pPr>
        <w:widowControl w:val="0"/>
        <w:numPr>
          <w:ilvl w:val="0"/>
          <w:numId w:val="4"/>
        </w:numPr>
        <w:spacing w:after="100"/>
        <w:jc w:val="both"/>
        <w:rPr>
          <w:rFonts w:ascii="Times New Roman" w:hAnsi="Times New Roman"/>
        </w:rPr>
      </w:pPr>
      <w:r>
        <w:rPr>
          <w:rFonts w:ascii="Times New Roman" w:hAnsi="Times New Roman"/>
        </w:rPr>
        <w:t>Honorary Members are exempt from dues and fees.</w:t>
      </w:r>
    </w:p>
    <w:p w14:paraId="655DBAF0" w14:textId="77777777" w:rsidR="00D83348" w:rsidRDefault="00D83348">
      <w:pPr>
        <w:pStyle w:val="BodyText"/>
        <w:numPr>
          <w:ilvl w:val="12"/>
          <w:numId w:val="0"/>
        </w:numPr>
        <w:rPr>
          <w:rFonts w:ascii="Times New Roman" w:hAnsi="Times New Roman"/>
          <w:strike/>
        </w:rPr>
      </w:pPr>
      <w:r>
        <w:rPr>
          <w:rFonts w:ascii="Times New Roman" w:hAnsi="Times New Roman"/>
        </w:rPr>
        <w:t>Sec. 3</w:t>
      </w:r>
      <w:proofErr w:type="gramStart"/>
      <w:r>
        <w:rPr>
          <w:rFonts w:ascii="Times New Roman" w:hAnsi="Times New Roman"/>
        </w:rPr>
        <w:t>:  (</w:t>
      </w:r>
      <w:proofErr w:type="gramEnd"/>
      <w:r>
        <w:rPr>
          <w:rFonts w:ascii="Times New Roman" w:hAnsi="Times New Roman"/>
        </w:rPr>
        <w:t>FINANCES) All financial transactions shall be recorded and periodic financial reports shall be submitted to the Board of Directors and/or House of Delegates, and audited by outside public accountants.</w:t>
      </w:r>
      <w:r>
        <w:rPr>
          <w:rFonts w:ascii="Times New Roman" w:hAnsi="Times New Roman"/>
          <w:strike/>
        </w:rPr>
        <w:t xml:space="preserve"> </w:t>
      </w:r>
    </w:p>
    <w:p w14:paraId="57D97CF3" w14:textId="77777777" w:rsidR="00D83348" w:rsidRDefault="00D83348">
      <w:pPr>
        <w:widowControl w:val="0"/>
        <w:tabs>
          <w:tab w:val="left" w:pos="-1080"/>
          <w:tab w:val="left" w:pos="-360"/>
        </w:tabs>
        <w:spacing w:after="240"/>
        <w:jc w:val="both"/>
        <w:rPr>
          <w:rFonts w:ascii="Times New Roman" w:hAnsi="Times New Roman"/>
        </w:rPr>
      </w:pPr>
      <w:r>
        <w:rPr>
          <w:rFonts w:ascii="Times New Roman" w:hAnsi="Times New Roman"/>
        </w:rPr>
        <w:t xml:space="preserve">Sec. 4:  (FISCAL YEAR) The fiscal year of the Society shall be </w:t>
      </w:r>
      <w:r>
        <w:rPr>
          <w:rFonts w:ascii="Times New Roman" w:hAnsi="Times New Roman"/>
          <w:iCs/>
        </w:rPr>
        <w:t>determined by the Board of Directors</w:t>
      </w:r>
      <w:r>
        <w:rPr>
          <w:rFonts w:ascii="Times New Roman" w:hAnsi="Times New Roman"/>
        </w:rPr>
        <w:t>.</w:t>
      </w:r>
    </w:p>
    <w:p w14:paraId="4D9B6878" w14:textId="77777777" w:rsidR="002721E4" w:rsidRDefault="002721E4" w:rsidP="00BA6E5C">
      <w:pPr>
        <w:widowControl w:val="0"/>
        <w:outlineLvl w:val="0"/>
        <w:rPr>
          <w:rFonts w:ascii="Times New Roman" w:hAnsi="Times New Roman"/>
          <w:b/>
        </w:rPr>
      </w:pPr>
      <w:r>
        <w:rPr>
          <w:rFonts w:ascii="Times New Roman" w:hAnsi="Times New Roman"/>
          <w:b/>
        </w:rPr>
        <w:t>ARTICLE VI</w:t>
      </w:r>
    </w:p>
    <w:p w14:paraId="5E03968A" w14:textId="77777777" w:rsidR="002721E4" w:rsidRDefault="002721E4" w:rsidP="00BA6E5C">
      <w:pPr>
        <w:widowControl w:val="0"/>
        <w:spacing w:after="120"/>
        <w:outlineLvl w:val="0"/>
        <w:rPr>
          <w:rFonts w:ascii="Times New Roman" w:hAnsi="Times New Roman"/>
          <w:b/>
        </w:rPr>
      </w:pPr>
      <w:r>
        <w:rPr>
          <w:rFonts w:ascii="Times New Roman" w:hAnsi="Times New Roman"/>
          <w:b/>
        </w:rPr>
        <w:t>BOARD OF DIRECTORS</w:t>
      </w:r>
    </w:p>
    <w:p w14:paraId="4AB308E5" w14:textId="3ECE0500" w:rsidR="002721E4" w:rsidRDefault="002721E4" w:rsidP="002721E4">
      <w:pPr>
        <w:widowControl w:val="0"/>
        <w:spacing w:after="120"/>
        <w:jc w:val="both"/>
        <w:rPr>
          <w:rFonts w:ascii="Times New Roman" w:hAnsi="Times New Roman"/>
        </w:rPr>
      </w:pPr>
      <w:r>
        <w:rPr>
          <w:rFonts w:ascii="Times New Roman" w:hAnsi="Times New Roman"/>
        </w:rPr>
        <w:t>Sec. 1:</w:t>
      </w:r>
      <w:r>
        <w:rPr>
          <w:rFonts w:ascii="Times New Roman" w:hAnsi="Times New Roman"/>
        </w:rPr>
        <w:tab/>
        <w:t xml:space="preserve"> (COMPOSITION) The members of the Board of Directors shall be the</w:t>
      </w:r>
      <w:r w:rsidR="00352909">
        <w:rPr>
          <w:rFonts w:ascii="Times New Roman" w:hAnsi="Times New Roman"/>
        </w:rPr>
        <w:t xml:space="preserve"> President, President Elect, Senior Vice President, Vice President Finance, four</w:t>
      </w:r>
      <w:r w:rsidR="00A23EAF">
        <w:rPr>
          <w:rFonts w:ascii="Times New Roman" w:hAnsi="Times New Roman"/>
        </w:rPr>
        <w:t xml:space="preserve"> (4)</w:t>
      </w:r>
      <w:r w:rsidR="00352909">
        <w:rPr>
          <w:rFonts w:ascii="Times New Roman" w:hAnsi="Times New Roman"/>
        </w:rPr>
        <w:t xml:space="preserve"> Directors-at-Large</w:t>
      </w:r>
      <w:r>
        <w:rPr>
          <w:rFonts w:ascii="Times New Roman" w:hAnsi="Times New Roman"/>
        </w:rPr>
        <w:t xml:space="preserve">, </w:t>
      </w:r>
      <w:r w:rsidR="00B1285E">
        <w:rPr>
          <w:rFonts w:ascii="Times New Roman" w:hAnsi="Times New Roman"/>
        </w:rPr>
        <w:t xml:space="preserve">the Public Director </w:t>
      </w:r>
      <w:r>
        <w:rPr>
          <w:rFonts w:ascii="Times New Roman" w:hAnsi="Times New Roman"/>
        </w:rPr>
        <w:t xml:space="preserve">and the </w:t>
      </w:r>
      <w:r w:rsidR="00BA6E5C">
        <w:rPr>
          <w:rFonts w:ascii="Times New Roman" w:hAnsi="Times New Roman"/>
        </w:rPr>
        <w:t>Chief Executive Officer</w:t>
      </w:r>
      <w:r>
        <w:rPr>
          <w:rFonts w:ascii="Times New Roman" w:hAnsi="Times New Roman"/>
        </w:rPr>
        <w:t xml:space="preserve"> who shall serve without vote.  No individual may hold more than one</w:t>
      </w:r>
      <w:r w:rsidR="007A78CB">
        <w:rPr>
          <w:rFonts w:ascii="Times New Roman" w:hAnsi="Times New Roman"/>
        </w:rPr>
        <w:t xml:space="preserve"> (1)</w:t>
      </w:r>
      <w:r>
        <w:rPr>
          <w:rFonts w:ascii="Times New Roman" w:hAnsi="Times New Roman"/>
        </w:rPr>
        <w:t xml:space="preserve"> position concurrently on the Board of Directors.</w:t>
      </w:r>
    </w:p>
    <w:p w14:paraId="51690E16" w14:textId="77777777" w:rsidR="002721E4" w:rsidRDefault="002721E4" w:rsidP="002721E4">
      <w:pPr>
        <w:widowControl w:val="0"/>
        <w:spacing w:after="120"/>
        <w:jc w:val="both"/>
        <w:rPr>
          <w:rFonts w:ascii="Times New Roman" w:hAnsi="Times New Roman"/>
        </w:rPr>
      </w:pPr>
      <w:r>
        <w:rPr>
          <w:rFonts w:ascii="Times New Roman" w:hAnsi="Times New Roman"/>
        </w:rPr>
        <w:t>Sec. 2:</w:t>
      </w:r>
      <w:proofErr w:type="gramStart"/>
      <w:r>
        <w:rPr>
          <w:rFonts w:ascii="Times New Roman" w:hAnsi="Times New Roman"/>
        </w:rPr>
        <w:tab/>
        <w:t xml:space="preserve">  (</w:t>
      </w:r>
      <w:proofErr w:type="gramEnd"/>
      <w:r>
        <w:rPr>
          <w:rFonts w:ascii="Times New Roman" w:hAnsi="Times New Roman"/>
        </w:rPr>
        <w:t>ROLE AND DUTIES) The duties of the Board of Directors shall be carried out in conformance with the Bylaws.  The duties shall be to:</w:t>
      </w:r>
    </w:p>
    <w:p w14:paraId="464E341D" w14:textId="77777777" w:rsidR="002721E4" w:rsidRDefault="002721E4" w:rsidP="002721E4">
      <w:pPr>
        <w:widowControl w:val="0"/>
        <w:numPr>
          <w:ilvl w:val="0"/>
          <w:numId w:val="52"/>
        </w:numPr>
        <w:spacing w:after="120"/>
        <w:jc w:val="both"/>
        <w:rPr>
          <w:rFonts w:ascii="Times New Roman" w:hAnsi="Times New Roman"/>
        </w:rPr>
      </w:pPr>
      <w:r>
        <w:rPr>
          <w:rFonts w:ascii="Times New Roman" w:hAnsi="Times New Roman"/>
          <w:i/>
          <w:iCs/>
        </w:rPr>
        <w:t xml:space="preserve"> </w:t>
      </w:r>
      <w:r>
        <w:rPr>
          <w:rFonts w:ascii="Times New Roman" w:hAnsi="Times New Roman"/>
        </w:rPr>
        <w:t>Manage and operate the affairs of</w:t>
      </w:r>
      <w:r>
        <w:rPr>
          <w:rFonts w:ascii="Times New Roman" w:hAnsi="Times New Roman"/>
          <w:i/>
          <w:iCs/>
        </w:rPr>
        <w:t xml:space="preserve"> </w:t>
      </w:r>
      <w:r>
        <w:rPr>
          <w:rFonts w:ascii="Times New Roman" w:hAnsi="Times New Roman"/>
        </w:rPr>
        <w:t>the Society;</w:t>
      </w:r>
    </w:p>
    <w:p w14:paraId="4132195F" w14:textId="77777777" w:rsidR="002721E4" w:rsidRDefault="002721E4" w:rsidP="002721E4">
      <w:pPr>
        <w:widowControl w:val="0"/>
        <w:numPr>
          <w:ilvl w:val="0"/>
          <w:numId w:val="52"/>
        </w:numPr>
        <w:spacing w:after="120"/>
        <w:jc w:val="both"/>
        <w:rPr>
          <w:rFonts w:ascii="Times New Roman" w:hAnsi="Times New Roman"/>
        </w:rPr>
      </w:pPr>
      <w:r>
        <w:rPr>
          <w:rFonts w:ascii="Times New Roman" w:hAnsi="Times New Roman"/>
        </w:rPr>
        <w:t>Adopt and oversee an annual budget for the Society;</w:t>
      </w:r>
    </w:p>
    <w:p w14:paraId="3A042D60" w14:textId="77777777" w:rsidR="002721E4" w:rsidRDefault="002721E4" w:rsidP="002721E4">
      <w:pPr>
        <w:widowControl w:val="0"/>
        <w:numPr>
          <w:ilvl w:val="0"/>
          <w:numId w:val="52"/>
        </w:numPr>
        <w:spacing w:after="120"/>
        <w:jc w:val="both"/>
        <w:rPr>
          <w:rFonts w:ascii="Times New Roman" w:hAnsi="Times New Roman"/>
        </w:rPr>
      </w:pPr>
      <w:r>
        <w:rPr>
          <w:rFonts w:ascii="Times New Roman" w:hAnsi="Times New Roman"/>
        </w:rPr>
        <w:t xml:space="preserve">Develop and maintain operating procedures and the </w:t>
      </w:r>
      <w:r>
        <w:rPr>
          <w:rFonts w:ascii="Times New Roman" w:hAnsi="Times New Roman"/>
          <w:i/>
          <w:iCs/>
        </w:rPr>
        <w:t>Society Operations Guide</w:t>
      </w:r>
      <w:r>
        <w:rPr>
          <w:rFonts w:ascii="Times New Roman" w:hAnsi="Times New Roman"/>
        </w:rPr>
        <w:t>;</w:t>
      </w:r>
    </w:p>
    <w:p w14:paraId="4D4D89E0" w14:textId="7D5B166F" w:rsidR="002721E4" w:rsidRDefault="002721E4" w:rsidP="002721E4">
      <w:pPr>
        <w:widowControl w:val="0"/>
        <w:numPr>
          <w:ilvl w:val="0"/>
          <w:numId w:val="52"/>
        </w:numPr>
        <w:spacing w:after="120"/>
        <w:jc w:val="both"/>
        <w:rPr>
          <w:rFonts w:ascii="Times New Roman" w:hAnsi="Times New Roman"/>
        </w:rPr>
      </w:pPr>
      <w:r>
        <w:rPr>
          <w:rFonts w:ascii="Times New Roman" w:hAnsi="Times New Roman"/>
        </w:rPr>
        <w:t xml:space="preserve">Select the </w:t>
      </w:r>
      <w:r w:rsidR="00BA6E5C">
        <w:rPr>
          <w:rFonts w:ascii="Times New Roman" w:hAnsi="Times New Roman"/>
        </w:rPr>
        <w:t>Chief Executive Officer</w:t>
      </w:r>
      <w:r>
        <w:rPr>
          <w:rFonts w:ascii="Times New Roman" w:hAnsi="Times New Roman"/>
        </w:rPr>
        <w:t xml:space="preserve"> and set the salary ranges of the </w:t>
      </w:r>
      <w:r w:rsidR="00BA6E5C">
        <w:rPr>
          <w:rFonts w:ascii="Times New Roman" w:hAnsi="Times New Roman"/>
        </w:rPr>
        <w:t>Chief Executive Officer</w:t>
      </w:r>
      <w:r>
        <w:rPr>
          <w:rFonts w:ascii="Times New Roman" w:hAnsi="Times New Roman"/>
        </w:rPr>
        <w:t xml:space="preserve"> and staff;</w:t>
      </w:r>
    </w:p>
    <w:p w14:paraId="32AF3396" w14:textId="77777777" w:rsidR="002721E4" w:rsidRDefault="002721E4" w:rsidP="002721E4">
      <w:pPr>
        <w:widowControl w:val="0"/>
        <w:numPr>
          <w:ilvl w:val="0"/>
          <w:numId w:val="52"/>
        </w:numPr>
        <w:spacing w:after="120"/>
        <w:jc w:val="both"/>
        <w:rPr>
          <w:rFonts w:ascii="Times New Roman" w:hAnsi="Times New Roman"/>
        </w:rPr>
      </w:pPr>
      <w:r>
        <w:rPr>
          <w:rFonts w:ascii="Times New Roman" w:hAnsi="Times New Roman"/>
        </w:rPr>
        <w:t>Render all official interpretations of these Bylaws;</w:t>
      </w:r>
    </w:p>
    <w:p w14:paraId="065AD9D6" w14:textId="77777777" w:rsidR="002721E4" w:rsidRDefault="002721E4" w:rsidP="002721E4">
      <w:pPr>
        <w:widowControl w:val="0"/>
        <w:numPr>
          <w:ilvl w:val="0"/>
          <w:numId w:val="52"/>
        </w:numPr>
        <w:spacing w:after="60"/>
        <w:jc w:val="both"/>
        <w:rPr>
          <w:rFonts w:ascii="Times New Roman" w:hAnsi="Times New Roman"/>
        </w:rPr>
      </w:pPr>
      <w:r>
        <w:rPr>
          <w:rFonts w:ascii="Times New Roman" w:hAnsi="Times New Roman"/>
        </w:rPr>
        <w:t>Delegate to the Executive Committee such authority as is permitted by law and is</w:t>
      </w:r>
      <w:r>
        <w:rPr>
          <w:rFonts w:ascii="Times New Roman" w:hAnsi="Times New Roman"/>
          <w:i/>
          <w:iCs/>
        </w:rPr>
        <w:t xml:space="preserve"> </w:t>
      </w:r>
      <w:r>
        <w:rPr>
          <w:rFonts w:ascii="Times New Roman" w:hAnsi="Times New Roman"/>
        </w:rPr>
        <w:t xml:space="preserve">deemed </w:t>
      </w:r>
      <w:r>
        <w:rPr>
          <w:rFonts w:ascii="Times New Roman" w:hAnsi="Times New Roman"/>
        </w:rPr>
        <w:t>advisable;</w:t>
      </w:r>
    </w:p>
    <w:p w14:paraId="6663A023" w14:textId="77777777" w:rsidR="002721E4" w:rsidRDefault="002721E4" w:rsidP="002721E4">
      <w:pPr>
        <w:widowControl w:val="0"/>
        <w:numPr>
          <w:ilvl w:val="0"/>
          <w:numId w:val="52"/>
        </w:numPr>
        <w:spacing w:after="120"/>
        <w:jc w:val="both"/>
        <w:rPr>
          <w:rFonts w:ascii="Times New Roman" w:hAnsi="Times New Roman"/>
        </w:rPr>
      </w:pPr>
      <w:r>
        <w:rPr>
          <w:rFonts w:ascii="Times New Roman" w:hAnsi="Times New Roman"/>
        </w:rPr>
        <w:t>Publish an annual report; and</w:t>
      </w:r>
    </w:p>
    <w:p w14:paraId="17033DCD" w14:textId="77777777" w:rsidR="002721E4" w:rsidRDefault="002721E4" w:rsidP="002721E4">
      <w:pPr>
        <w:widowControl w:val="0"/>
        <w:numPr>
          <w:ilvl w:val="0"/>
          <w:numId w:val="52"/>
        </w:numPr>
        <w:spacing w:after="120"/>
        <w:jc w:val="both"/>
        <w:rPr>
          <w:rFonts w:ascii="Times New Roman" w:hAnsi="Times New Roman"/>
        </w:rPr>
      </w:pPr>
      <w:r>
        <w:rPr>
          <w:rFonts w:ascii="Times New Roman" w:hAnsi="Times New Roman"/>
        </w:rPr>
        <w:t>Enforce the Professional Code of Conduct.</w:t>
      </w:r>
    </w:p>
    <w:p w14:paraId="7266A834" w14:textId="77777777" w:rsidR="002721E4" w:rsidRDefault="002721E4" w:rsidP="002721E4">
      <w:pPr>
        <w:pStyle w:val="BodyText"/>
        <w:spacing w:after="100"/>
        <w:rPr>
          <w:rFonts w:ascii="Times New Roman" w:hAnsi="Times New Roman"/>
        </w:rPr>
      </w:pPr>
      <w:r>
        <w:rPr>
          <w:rFonts w:ascii="Times New Roman" w:hAnsi="Times New Roman"/>
        </w:rPr>
        <w:t>Sec. 3</w:t>
      </w:r>
      <w:proofErr w:type="gramStart"/>
      <w:r>
        <w:rPr>
          <w:rFonts w:ascii="Times New Roman" w:hAnsi="Times New Roman"/>
        </w:rPr>
        <w:t>:  (</w:t>
      </w:r>
      <w:proofErr w:type="gramEnd"/>
      <w:r>
        <w:rPr>
          <w:rFonts w:ascii="Times New Roman" w:hAnsi="Times New Roman"/>
        </w:rPr>
        <w:t>MEETINGS) The Board of Directors shall meet annually and at such place and time</w:t>
      </w:r>
      <w:r>
        <w:rPr>
          <w:rFonts w:ascii="Times New Roman" w:hAnsi="Times New Roman"/>
          <w:i/>
          <w:iCs/>
        </w:rPr>
        <w:t xml:space="preserve"> </w:t>
      </w:r>
      <w:r>
        <w:rPr>
          <w:rFonts w:ascii="Times New Roman" w:hAnsi="Times New Roman"/>
        </w:rPr>
        <w:t xml:space="preserve">as it may determine.  Meetings of the Board of Directors may be called by the President or written petition of </w:t>
      </w:r>
      <w:r w:rsidR="00B551F9">
        <w:rPr>
          <w:rFonts w:ascii="Times New Roman" w:hAnsi="Times New Roman"/>
        </w:rPr>
        <w:t>four (4)</w:t>
      </w:r>
      <w:r>
        <w:rPr>
          <w:rFonts w:ascii="Times New Roman" w:hAnsi="Times New Roman"/>
        </w:rPr>
        <w:t xml:space="preserve"> voting Board members. At</w:t>
      </w:r>
      <w:r>
        <w:rPr>
          <w:rFonts w:ascii="Times New Roman" w:hAnsi="Times New Roman"/>
          <w:i/>
          <w:iCs/>
        </w:rPr>
        <w:t xml:space="preserve"> </w:t>
      </w:r>
      <w:r>
        <w:rPr>
          <w:rFonts w:ascii="Times New Roman" w:hAnsi="Times New Roman"/>
        </w:rPr>
        <w:t xml:space="preserve">least five (5) business </w:t>
      </w:r>
      <w:r w:rsidR="00E133CB">
        <w:rPr>
          <w:rFonts w:ascii="Times New Roman" w:hAnsi="Times New Roman"/>
        </w:rPr>
        <w:t>days’ notice</w:t>
      </w:r>
      <w:r>
        <w:rPr>
          <w:rFonts w:ascii="Times New Roman" w:hAnsi="Times New Roman"/>
        </w:rPr>
        <w:t xml:space="preserve"> shall be given to all Board members. </w:t>
      </w:r>
    </w:p>
    <w:p w14:paraId="674FBEB6" w14:textId="77777777" w:rsidR="002721E4" w:rsidRDefault="002721E4" w:rsidP="002721E4">
      <w:pPr>
        <w:pStyle w:val="BodyText"/>
        <w:spacing w:after="160"/>
        <w:rPr>
          <w:rFonts w:ascii="Times New Roman" w:hAnsi="Times New Roman"/>
        </w:rPr>
      </w:pPr>
      <w:r>
        <w:rPr>
          <w:rFonts w:ascii="Times New Roman" w:hAnsi="Times New Roman"/>
        </w:rPr>
        <w:t>Sec. 4:  (QUORUM) A quorum of the Board of Directors shall exist when at least two-thirds (2/3) of its voting members are present, one of which must be the President, President-Elect or Senior Vice President, who shall be the presiding officer.  Unless specified otherwise, a majority vote of the Board members present at a meeting at which quorum is present</w:t>
      </w:r>
      <w:r>
        <w:rPr>
          <w:rFonts w:ascii="Times New Roman" w:hAnsi="Times New Roman"/>
          <w:i/>
          <w:iCs/>
        </w:rPr>
        <w:t xml:space="preserve"> </w:t>
      </w:r>
      <w:r>
        <w:rPr>
          <w:rFonts w:ascii="Times New Roman" w:hAnsi="Times New Roman"/>
        </w:rPr>
        <w:t xml:space="preserve">shall be decisive. </w:t>
      </w:r>
    </w:p>
    <w:p w14:paraId="795434A4" w14:textId="77777777" w:rsidR="002721E4" w:rsidRDefault="002721E4" w:rsidP="002721E4">
      <w:pPr>
        <w:pStyle w:val="BodyText"/>
        <w:spacing w:after="160"/>
        <w:rPr>
          <w:rFonts w:ascii="Times New Roman" w:hAnsi="Times New Roman"/>
        </w:rPr>
      </w:pPr>
      <w:r>
        <w:rPr>
          <w:rFonts w:ascii="Times New Roman" w:hAnsi="Times New Roman"/>
        </w:rPr>
        <w:t>Sec. 5:  (BUSINESS) The Board of Directors may conduct business by mail, conference call or electronic means to the extent allowed by law.</w:t>
      </w:r>
    </w:p>
    <w:p w14:paraId="2E746054" w14:textId="77777777" w:rsidR="002721E4" w:rsidRPr="00745760" w:rsidRDefault="002721E4" w:rsidP="002721E4">
      <w:pPr>
        <w:widowControl w:val="0"/>
        <w:spacing w:after="160"/>
        <w:jc w:val="both"/>
        <w:rPr>
          <w:rFonts w:ascii="Times New Roman" w:hAnsi="Times New Roman"/>
        </w:rPr>
      </w:pPr>
      <w:r w:rsidRPr="00745760">
        <w:rPr>
          <w:rFonts w:ascii="Times New Roman" w:hAnsi="Times New Roman"/>
        </w:rPr>
        <w:t xml:space="preserve">Sec. 6: (PROXY VOTING) Proxy voting is </w:t>
      </w:r>
      <w:r w:rsidR="00B551F9">
        <w:rPr>
          <w:rFonts w:ascii="Times New Roman" w:hAnsi="Times New Roman"/>
        </w:rPr>
        <w:t>not permitted</w:t>
      </w:r>
      <w:r w:rsidR="00B551F9" w:rsidRPr="00745760">
        <w:rPr>
          <w:rFonts w:ascii="Times New Roman" w:hAnsi="Times New Roman"/>
        </w:rPr>
        <w:t xml:space="preserve"> </w:t>
      </w:r>
      <w:r w:rsidRPr="00745760">
        <w:rPr>
          <w:rFonts w:ascii="Times New Roman" w:hAnsi="Times New Roman"/>
        </w:rPr>
        <w:t>at a Board of Directors meeting.</w:t>
      </w:r>
    </w:p>
    <w:p w14:paraId="41A04DF5" w14:textId="77777777" w:rsidR="00E15FA4" w:rsidRDefault="00E15FA4" w:rsidP="00BA6E5C">
      <w:pPr>
        <w:pStyle w:val="BodyText"/>
        <w:spacing w:after="0"/>
        <w:outlineLvl w:val="0"/>
        <w:rPr>
          <w:rFonts w:ascii="Times New Roman" w:hAnsi="Times New Roman"/>
          <w:b/>
          <w:bCs/>
        </w:rPr>
      </w:pPr>
      <w:r>
        <w:rPr>
          <w:rFonts w:ascii="Times New Roman" w:hAnsi="Times New Roman"/>
          <w:b/>
          <w:bCs/>
        </w:rPr>
        <w:t>ARTICLE VII</w:t>
      </w:r>
    </w:p>
    <w:p w14:paraId="3DDB88DF" w14:textId="77777777" w:rsidR="00E15FA4" w:rsidRDefault="00E15FA4" w:rsidP="00BA6E5C">
      <w:pPr>
        <w:widowControl w:val="0"/>
        <w:spacing w:after="100"/>
        <w:outlineLvl w:val="0"/>
        <w:rPr>
          <w:rFonts w:ascii="Times New Roman" w:hAnsi="Times New Roman"/>
        </w:rPr>
      </w:pPr>
      <w:r>
        <w:rPr>
          <w:rFonts w:ascii="Times New Roman" w:hAnsi="Times New Roman"/>
          <w:b/>
        </w:rPr>
        <w:t>EXECUTIVE COMMITTEE</w:t>
      </w:r>
    </w:p>
    <w:p w14:paraId="2A1E96D3" w14:textId="2A78AAA5" w:rsidR="00E15FA4" w:rsidRDefault="00E15FA4" w:rsidP="00E15FA4">
      <w:pPr>
        <w:widowControl w:val="0"/>
        <w:spacing w:after="120"/>
        <w:jc w:val="both"/>
        <w:rPr>
          <w:rFonts w:ascii="Times New Roman" w:hAnsi="Times New Roman"/>
        </w:rPr>
      </w:pPr>
      <w:r>
        <w:rPr>
          <w:rFonts w:ascii="Times New Roman" w:hAnsi="Times New Roman"/>
        </w:rPr>
        <w:t>Sec. 1</w:t>
      </w:r>
      <w:proofErr w:type="gramStart"/>
      <w:r>
        <w:rPr>
          <w:rFonts w:ascii="Times New Roman" w:hAnsi="Times New Roman"/>
        </w:rPr>
        <w:t>:  (</w:t>
      </w:r>
      <w:proofErr w:type="gramEnd"/>
      <w:r>
        <w:rPr>
          <w:rFonts w:ascii="Times New Roman" w:hAnsi="Times New Roman"/>
        </w:rPr>
        <w:t xml:space="preserve">COMPOSITION) The members of the Executive Committee shall be: the President, President-Elect, Senior Vice President and Vice President-Finance and the </w:t>
      </w:r>
      <w:r w:rsidR="00BA6E5C">
        <w:rPr>
          <w:rFonts w:ascii="Times New Roman" w:hAnsi="Times New Roman"/>
        </w:rPr>
        <w:t>Chief Executive Officer</w:t>
      </w:r>
      <w:r>
        <w:rPr>
          <w:rFonts w:ascii="Times New Roman" w:hAnsi="Times New Roman"/>
        </w:rPr>
        <w:t xml:space="preserve"> who shall serve without vote.</w:t>
      </w:r>
      <w:r>
        <w:rPr>
          <w:rFonts w:ascii="Times New Roman" w:hAnsi="Times New Roman"/>
          <w:i/>
          <w:iCs/>
        </w:rPr>
        <w:t xml:space="preserve"> </w:t>
      </w:r>
      <w:r>
        <w:rPr>
          <w:rFonts w:ascii="Times New Roman" w:hAnsi="Times New Roman"/>
        </w:rPr>
        <w:t xml:space="preserve">The President shall serve as Chair. </w:t>
      </w:r>
    </w:p>
    <w:p w14:paraId="728CDEE3" w14:textId="77777777" w:rsidR="00E15FA4" w:rsidRDefault="00E15FA4" w:rsidP="00E15FA4">
      <w:pPr>
        <w:widowControl w:val="0"/>
        <w:spacing w:after="120"/>
        <w:jc w:val="both"/>
        <w:rPr>
          <w:rFonts w:ascii="Times New Roman" w:hAnsi="Times New Roman"/>
        </w:rPr>
      </w:pPr>
      <w:r>
        <w:rPr>
          <w:rFonts w:ascii="Times New Roman" w:hAnsi="Times New Roman"/>
        </w:rPr>
        <w:t xml:space="preserve">Sec. 2:  </w:t>
      </w:r>
      <w:r w:rsidR="00785A74">
        <w:rPr>
          <w:rFonts w:ascii="Times New Roman" w:hAnsi="Times New Roman"/>
        </w:rPr>
        <w:t xml:space="preserve"> </w:t>
      </w:r>
      <w:r w:rsidR="00FF4448">
        <w:rPr>
          <w:rFonts w:ascii="Times New Roman" w:hAnsi="Times New Roman"/>
        </w:rPr>
        <w:t xml:space="preserve">(DUTIES) </w:t>
      </w:r>
      <w:r>
        <w:rPr>
          <w:rFonts w:ascii="Times New Roman" w:hAnsi="Times New Roman"/>
        </w:rPr>
        <w:t>The Executive Committee shall</w:t>
      </w:r>
      <w:r w:rsidR="00785A74">
        <w:rPr>
          <w:rFonts w:ascii="Times New Roman" w:hAnsi="Times New Roman"/>
        </w:rPr>
        <w:t xml:space="preserve"> </w:t>
      </w:r>
    </w:p>
    <w:p w14:paraId="214F9A2F" w14:textId="77777777" w:rsidR="00E15FA4" w:rsidRDefault="00E15FA4" w:rsidP="00E15FA4">
      <w:pPr>
        <w:widowControl w:val="0"/>
        <w:numPr>
          <w:ilvl w:val="0"/>
          <w:numId w:val="39"/>
        </w:numPr>
        <w:spacing w:after="120"/>
        <w:jc w:val="both"/>
        <w:rPr>
          <w:rFonts w:ascii="Times New Roman" w:hAnsi="Times New Roman"/>
        </w:rPr>
      </w:pPr>
      <w:r>
        <w:rPr>
          <w:rFonts w:ascii="Times New Roman" w:hAnsi="Times New Roman"/>
        </w:rPr>
        <w:t>Be responsible for the transaction of necessary business between meetings of the Board of Directors and business referred to it by the Board of Directors.  The committee shall also make a complete report of its actions to the Board of Directors.</w:t>
      </w:r>
    </w:p>
    <w:p w14:paraId="05DAD053" w14:textId="77777777" w:rsidR="00E15FA4" w:rsidRDefault="00E15FA4" w:rsidP="00E15FA4">
      <w:pPr>
        <w:widowControl w:val="0"/>
        <w:numPr>
          <w:ilvl w:val="0"/>
          <w:numId w:val="39"/>
        </w:numPr>
        <w:spacing w:after="120"/>
        <w:jc w:val="both"/>
        <w:rPr>
          <w:rFonts w:ascii="Times New Roman" w:hAnsi="Times New Roman"/>
        </w:rPr>
      </w:pPr>
      <w:r>
        <w:rPr>
          <w:rFonts w:ascii="Times New Roman" w:hAnsi="Times New Roman"/>
        </w:rPr>
        <w:t>Consider causes for revocation of any constituent unit and make recommendation to the Board of Directors for action.</w:t>
      </w:r>
    </w:p>
    <w:p w14:paraId="3676AC10" w14:textId="723746CB" w:rsidR="0058157C" w:rsidRPr="00571718" w:rsidRDefault="003B1F30" w:rsidP="00571718">
      <w:pPr>
        <w:pStyle w:val="BodyText"/>
        <w:numPr>
          <w:ilvl w:val="0"/>
          <w:numId w:val="39"/>
        </w:numPr>
        <w:rPr>
          <w:rFonts w:ascii="Times New Roman" w:hAnsi="Times New Roman"/>
        </w:rPr>
      </w:pPr>
      <w:r w:rsidRPr="00571718">
        <w:rPr>
          <w:rFonts w:ascii="Times New Roman" w:hAnsi="Times New Roman"/>
        </w:rPr>
        <w:t xml:space="preserve">Oversee the position of </w:t>
      </w:r>
      <w:r w:rsidR="00BA6E5C">
        <w:rPr>
          <w:rFonts w:ascii="Times New Roman" w:hAnsi="Times New Roman"/>
        </w:rPr>
        <w:t>Chief Executive Officer</w:t>
      </w:r>
      <w:r w:rsidRPr="00571718">
        <w:rPr>
          <w:rFonts w:ascii="Times New Roman" w:hAnsi="Times New Roman"/>
        </w:rPr>
        <w:t xml:space="preserve"> and the process of selection should position become vacant.</w:t>
      </w:r>
      <w:r w:rsidR="00E15FA4" w:rsidRPr="00571718">
        <w:rPr>
          <w:rFonts w:ascii="Times New Roman" w:hAnsi="Times New Roman"/>
        </w:rPr>
        <w:t xml:space="preserve"> </w:t>
      </w:r>
    </w:p>
    <w:p w14:paraId="01B3A63A" w14:textId="77777777" w:rsidR="00E15FA4" w:rsidRPr="0058157C" w:rsidRDefault="00571718" w:rsidP="0058157C">
      <w:pPr>
        <w:pStyle w:val="ListParagraph"/>
        <w:widowControl w:val="0"/>
        <w:numPr>
          <w:ilvl w:val="0"/>
          <w:numId w:val="59"/>
        </w:numPr>
        <w:spacing w:after="120"/>
        <w:jc w:val="both"/>
        <w:rPr>
          <w:rFonts w:ascii="Times New Roman" w:hAnsi="Times New Roman"/>
        </w:rPr>
      </w:pPr>
      <w:r>
        <w:rPr>
          <w:rFonts w:ascii="Times New Roman" w:hAnsi="Times New Roman"/>
        </w:rPr>
        <w:t>The Executive Committee shall function as research/screening committee and s</w:t>
      </w:r>
      <w:r w:rsidR="0058157C" w:rsidRPr="0058157C">
        <w:rPr>
          <w:rFonts w:ascii="Times New Roman" w:hAnsi="Times New Roman"/>
        </w:rPr>
        <w:t>ubmit</w:t>
      </w:r>
      <w:r w:rsidR="00E15FA4" w:rsidRPr="0058157C">
        <w:rPr>
          <w:rFonts w:ascii="Times New Roman" w:hAnsi="Times New Roman"/>
        </w:rPr>
        <w:t xml:space="preserve"> the </w:t>
      </w:r>
      <w:r w:rsidR="00E15FA4" w:rsidRPr="0058157C">
        <w:rPr>
          <w:rFonts w:ascii="Times New Roman" w:hAnsi="Times New Roman"/>
        </w:rPr>
        <w:lastRenderedPageBreak/>
        <w:t xml:space="preserve">name(s) of one (1) or more candidates, along with </w:t>
      </w:r>
      <w:proofErr w:type="gramStart"/>
      <w:r w:rsidR="00E15FA4" w:rsidRPr="0058157C">
        <w:rPr>
          <w:rFonts w:ascii="Times New Roman" w:hAnsi="Times New Roman"/>
        </w:rPr>
        <w:t>sufficient</w:t>
      </w:r>
      <w:proofErr w:type="gramEnd"/>
      <w:r w:rsidR="00E15FA4" w:rsidRPr="0058157C">
        <w:rPr>
          <w:rFonts w:ascii="Times New Roman" w:hAnsi="Times New Roman"/>
        </w:rPr>
        <w:t xml:space="preserve"> information as to their qualifications, to the Board of Directors, in writing.</w:t>
      </w:r>
    </w:p>
    <w:p w14:paraId="63FCAC53" w14:textId="77777777" w:rsidR="00E15FA4" w:rsidRPr="0058157C" w:rsidRDefault="00E15FA4" w:rsidP="0058157C">
      <w:pPr>
        <w:pStyle w:val="ListParagraph"/>
        <w:widowControl w:val="0"/>
        <w:numPr>
          <w:ilvl w:val="0"/>
          <w:numId w:val="59"/>
        </w:numPr>
        <w:spacing w:after="120"/>
        <w:jc w:val="both"/>
        <w:rPr>
          <w:rFonts w:ascii="Times New Roman" w:hAnsi="Times New Roman"/>
        </w:rPr>
      </w:pPr>
      <w:r w:rsidRPr="0058157C">
        <w:rPr>
          <w:rFonts w:ascii="Times New Roman" w:hAnsi="Times New Roman"/>
        </w:rPr>
        <w:t>A quorum of the Board of Directors shall make the selection.</w:t>
      </w:r>
    </w:p>
    <w:p w14:paraId="6F6BE144" w14:textId="77777777" w:rsidR="00E15FA4" w:rsidRPr="0067631C" w:rsidRDefault="007A42B4" w:rsidP="00E15FA4">
      <w:pPr>
        <w:widowControl w:val="0"/>
        <w:spacing w:after="120"/>
        <w:jc w:val="both"/>
        <w:rPr>
          <w:rFonts w:ascii="Times New Roman" w:hAnsi="Times New Roman"/>
        </w:rPr>
      </w:pPr>
      <w:r>
        <w:rPr>
          <w:noProof/>
        </w:rPr>
        <mc:AlternateContent>
          <mc:Choice Requires="wps">
            <w:drawing>
              <wp:anchor distT="4294967295" distB="4294967295" distL="114299" distR="114299" simplePos="0" relativeHeight="251665920" behindDoc="0" locked="0" layoutInCell="1" allowOverlap="1" wp14:anchorId="5FA9A921" wp14:editId="0ACA3AF2">
                <wp:simplePos x="0" y="0"/>
                <wp:positionH relativeFrom="column">
                  <wp:posOffset>165734</wp:posOffset>
                </wp:positionH>
                <wp:positionV relativeFrom="paragraph">
                  <wp:posOffset>608964</wp:posOffset>
                </wp:positionV>
                <wp:extent cx="0" cy="0"/>
                <wp:effectExtent l="0" t="0" r="0" b="0"/>
                <wp:wrapNone/>
                <wp:docPr id="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6AA38C6" id="Line 187" o:spid="_x0000_s1026" style="position:absolute;flip:y;z-index:2516659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05pt,47.95pt" to="13.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KnEwIAAC4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"/>
            </w:pict>
          </mc:Fallback>
        </mc:AlternateContent>
      </w:r>
      <w:r w:rsidR="00E15FA4" w:rsidRPr="0067631C">
        <w:rPr>
          <w:rFonts w:ascii="Times New Roman" w:hAnsi="Times New Roman"/>
        </w:rPr>
        <w:t>Sec. 3:  (MEETINGS) The Executive Committee shall meet on call of the President or upon petition of at least two (</w:t>
      </w:r>
      <w:r w:rsidR="00E15FA4">
        <w:rPr>
          <w:rFonts w:ascii="Times New Roman" w:hAnsi="Times New Roman"/>
        </w:rPr>
        <w:t>2</w:t>
      </w:r>
      <w:r w:rsidR="00E15FA4" w:rsidRPr="0067631C">
        <w:rPr>
          <w:rFonts w:ascii="Times New Roman" w:hAnsi="Times New Roman"/>
        </w:rPr>
        <w:t>) voting members of the Executive Committee. At least one (1) day prior notice shall be given all members of the committee except for any meeting the President may call during a Board of Directors meeting.</w:t>
      </w:r>
    </w:p>
    <w:p w14:paraId="18ADDAE0" w14:textId="77777777" w:rsidR="00E15FA4" w:rsidRDefault="00E15FA4" w:rsidP="00E15FA4">
      <w:pPr>
        <w:widowControl w:val="0"/>
        <w:spacing w:after="120"/>
        <w:jc w:val="both"/>
        <w:rPr>
          <w:rFonts w:ascii="Times New Roman" w:hAnsi="Times New Roman"/>
        </w:rPr>
      </w:pPr>
      <w:r w:rsidRPr="0067631C">
        <w:rPr>
          <w:rFonts w:ascii="Times New Roman" w:hAnsi="Times New Roman"/>
        </w:rPr>
        <w:t>Sec. 4:  (QUORUM) Three (3) voting members shall constitute a quorum for the transaction of business at all meeting</w:t>
      </w:r>
      <w:r>
        <w:rPr>
          <w:rFonts w:ascii="Times New Roman" w:hAnsi="Times New Roman"/>
        </w:rPr>
        <w:t>s of the Executive Committee.</w:t>
      </w:r>
    </w:p>
    <w:p w14:paraId="60B28FE0" w14:textId="77777777" w:rsidR="00E15FA4" w:rsidRDefault="00E15FA4" w:rsidP="00E15FA4">
      <w:pPr>
        <w:pStyle w:val="BodyText"/>
        <w:spacing w:after="160"/>
        <w:rPr>
          <w:rFonts w:ascii="Times New Roman" w:hAnsi="Times New Roman"/>
        </w:rPr>
      </w:pPr>
      <w:r>
        <w:rPr>
          <w:rFonts w:ascii="Times New Roman" w:hAnsi="Times New Roman"/>
        </w:rPr>
        <w:t>Sec. 5</w:t>
      </w:r>
      <w:proofErr w:type="gramStart"/>
      <w:r>
        <w:rPr>
          <w:rFonts w:ascii="Times New Roman" w:hAnsi="Times New Roman"/>
        </w:rPr>
        <w:t>:  (</w:t>
      </w:r>
      <w:proofErr w:type="gramEnd"/>
      <w:r>
        <w:rPr>
          <w:rFonts w:ascii="Times New Roman" w:hAnsi="Times New Roman"/>
        </w:rPr>
        <w:t xml:space="preserve">BUSINESS) The Executive Committee may conduct business by mail, conference call, or electronic means when necessary.  </w:t>
      </w:r>
    </w:p>
    <w:p w14:paraId="3D466FAC" w14:textId="77777777" w:rsidR="00D83348" w:rsidRDefault="00D83348" w:rsidP="00BA6E5C">
      <w:pPr>
        <w:widowControl w:val="0"/>
        <w:jc w:val="both"/>
        <w:outlineLvl w:val="0"/>
        <w:rPr>
          <w:rFonts w:ascii="Times New Roman" w:hAnsi="Times New Roman"/>
          <w:b/>
        </w:rPr>
      </w:pPr>
      <w:r>
        <w:rPr>
          <w:rFonts w:ascii="Times New Roman" w:hAnsi="Times New Roman"/>
          <w:b/>
        </w:rPr>
        <w:t xml:space="preserve">ARTICLE </w:t>
      </w:r>
      <w:r w:rsidR="002721E4">
        <w:rPr>
          <w:rFonts w:ascii="Times New Roman" w:hAnsi="Times New Roman"/>
          <w:b/>
        </w:rPr>
        <w:t>VII</w:t>
      </w:r>
      <w:r w:rsidR="00B46961">
        <w:rPr>
          <w:rFonts w:ascii="Times New Roman" w:hAnsi="Times New Roman"/>
          <w:b/>
        </w:rPr>
        <w:t>I</w:t>
      </w:r>
    </w:p>
    <w:p w14:paraId="5236F785" w14:textId="77777777" w:rsidR="00D83348" w:rsidRDefault="008635FE" w:rsidP="00BA6E5C">
      <w:pPr>
        <w:widowControl w:val="0"/>
        <w:spacing w:after="100"/>
        <w:jc w:val="both"/>
        <w:outlineLvl w:val="0"/>
        <w:rPr>
          <w:rFonts w:ascii="Times New Roman" w:hAnsi="Times New Roman"/>
        </w:rPr>
      </w:pPr>
      <w:r>
        <w:rPr>
          <w:rFonts w:ascii="Times New Roman" w:hAnsi="Times New Roman"/>
          <w:b/>
        </w:rPr>
        <w:t>ELECTED POSITIONS</w:t>
      </w:r>
    </w:p>
    <w:p w14:paraId="21C28196" w14:textId="77777777" w:rsidR="00D83348" w:rsidRDefault="00D83348">
      <w:pPr>
        <w:widowControl w:val="0"/>
        <w:tabs>
          <w:tab w:val="left" w:pos="-1080"/>
          <w:tab w:val="left" w:pos="-360"/>
        </w:tabs>
        <w:spacing w:after="100"/>
        <w:jc w:val="both"/>
        <w:rPr>
          <w:rFonts w:ascii="Times New Roman" w:hAnsi="Times New Roman"/>
        </w:rPr>
      </w:pPr>
      <w:r>
        <w:rPr>
          <w:rFonts w:ascii="Times New Roman" w:hAnsi="Times New Roman"/>
        </w:rPr>
        <w:t>Sec. 1:  (ELECTED) The elected Society officers, are the President, Presiden</w:t>
      </w:r>
      <w:r w:rsidR="00613410">
        <w:rPr>
          <w:rFonts w:ascii="Times New Roman" w:hAnsi="Times New Roman"/>
        </w:rPr>
        <w:t xml:space="preserve">t-Elect, Senior Vice President and the </w:t>
      </w:r>
      <w:r>
        <w:rPr>
          <w:rFonts w:ascii="Times New Roman" w:hAnsi="Times New Roman"/>
        </w:rPr>
        <w:t>Vice President-Finance</w:t>
      </w:r>
      <w:r w:rsidR="008635FE">
        <w:rPr>
          <w:rFonts w:ascii="Times New Roman" w:hAnsi="Times New Roman"/>
        </w:rPr>
        <w:t>.</w:t>
      </w:r>
    </w:p>
    <w:p w14:paraId="3DF209EB" w14:textId="77777777" w:rsidR="008635FE" w:rsidRDefault="007D4E0B">
      <w:pPr>
        <w:widowControl w:val="0"/>
        <w:tabs>
          <w:tab w:val="left" w:pos="-1080"/>
          <w:tab w:val="left" w:pos="-360"/>
        </w:tabs>
        <w:spacing w:after="100"/>
        <w:jc w:val="both"/>
        <w:rPr>
          <w:rFonts w:ascii="Times New Roman" w:hAnsi="Times New Roman"/>
        </w:rPr>
      </w:pPr>
      <w:r>
        <w:rPr>
          <w:rFonts w:ascii="Times New Roman" w:hAnsi="Times New Roman"/>
        </w:rPr>
        <w:t>Elected m</w:t>
      </w:r>
      <w:r w:rsidR="008635FE">
        <w:rPr>
          <w:rFonts w:ascii="Times New Roman" w:hAnsi="Times New Roman"/>
        </w:rPr>
        <w:t>embers of the Board of Directors, in addition to the officers, are four (4) Directors-at-Large.</w:t>
      </w:r>
    </w:p>
    <w:p w14:paraId="09735F94" w14:textId="77777777" w:rsidR="00D412E9" w:rsidRDefault="00D412E9">
      <w:pPr>
        <w:widowControl w:val="0"/>
        <w:tabs>
          <w:tab w:val="left" w:pos="-1080"/>
          <w:tab w:val="left" w:pos="-360"/>
        </w:tabs>
        <w:spacing w:after="100"/>
        <w:jc w:val="both"/>
        <w:rPr>
          <w:rFonts w:ascii="Times New Roman" w:hAnsi="Times New Roman"/>
        </w:rPr>
      </w:pPr>
      <w:r>
        <w:rPr>
          <w:rFonts w:ascii="Times New Roman" w:hAnsi="Times New Roman"/>
        </w:rPr>
        <w:t xml:space="preserve">Elected </w:t>
      </w:r>
      <w:r w:rsidR="008635FE">
        <w:rPr>
          <w:rFonts w:ascii="Times New Roman" w:hAnsi="Times New Roman"/>
        </w:rPr>
        <w:t xml:space="preserve">positions </w:t>
      </w:r>
      <w:r>
        <w:rPr>
          <w:rFonts w:ascii="Times New Roman" w:hAnsi="Times New Roman"/>
        </w:rPr>
        <w:t>not on the Board of Directors are one</w:t>
      </w:r>
      <w:r w:rsidR="00370B34">
        <w:rPr>
          <w:rFonts w:ascii="Times New Roman" w:hAnsi="Times New Roman"/>
        </w:rPr>
        <w:t xml:space="preserve"> (1)</w:t>
      </w:r>
      <w:r>
        <w:rPr>
          <w:rFonts w:ascii="Times New Roman" w:hAnsi="Times New Roman"/>
        </w:rPr>
        <w:t xml:space="preserve"> </w:t>
      </w:r>
      <w:r w:rsidR="00E133CB">
        <w:rPr>
          <w:rFonts w:ascii="Times New Roman" w:hAnsi="Times New Roman"/>
        </w:rPr>
        <w:t>V</w:t>
      </w:r>
      <w:r>
        <w:rPr>
          <w:rFonts w:ascii="Times New Roman" w:hAnsi="Times New Roman"/>
        </w:rPr>
        <w:t>ice President for each Society Council, one</w:t>
      </w:r>
      <w:r w:rsidR="00370B34">
        <w:rPr>
          <w:rFonts w:ascii="Times New Roman" w:hAnsi="Times New Roman"/>
        </w:rPr>
        <w:t xml:space="preserve"> (1)</w:t>
      </w:r>
      <w:r>
        <w:rPr>
          <w:rFonts w:ascii="Times New Roman" w:hAnsi="Times New Roman"/>
        </w:rPr>
        <w:t xml:space="preserve"> Vice President for each region, one</w:t>
      </w:r>
      <w:r w:rsidR="008635FE">
        <w:rPr>
          <w:rFonts w:ascii="Times New Roman" w:hAnsi="Times New Roman"/>
        </w:rPr>
        <w:t xml:space="preserve"> (1)</w:t>
      </w:r>
      <w:r>
        <w:rPr>
          <w:rFonts w:ascii="Times New Roman" w:hAnsi="Times New Roman"/>
        </w:rPr>
        <w:t xml:space="preserve"> Administrator </w:t>
      </w:r>
      <w:r w:rsidR="008635FE">
        <w:rPr>
          <w:rFonts w:ascii="Times New Roman" w:hAnsi="Times New Roman"/>
        </w:rPr>
        <w:t xml:space="preserve">and one (1) Assistant Administrator </w:t>
      </w:r>
      <w:r>
        <w:rPr>
          <w:rFonts w:ascii="Times New Roman" w:hAnsi="Times New Roman"/>
        </w:rPr>
        <w:t xml:space="preserve">for each Practice Specialty and one </w:t>
      </w:r>
      <w:r w:rsidR="00370B34">
        <w:rPr>
          <w:rFonts w:ascii="Times New Roman" w:hAnsi="Times New Roman"/>
        </w:rPr>
        <w:t xml:space="preserve">(1) </w:t>
      </w:r>
      <w:r>
        <w:rPr>
          <w:rFonts w:ascii="Times New Roman" w:hAnsi="Times New Roman"/>
        </w:rPr>
        <w:t xml:space="preserve">Administrator </w:t>
      </w:r>
      <w:r w:rsidR="008635FE">
        <w:rPr>
          <w:rFonts w:ascii="Times New Roman" w:hAnsi="Times New Roman"/>
        </w:rPr>
        <w:t xml:space="preserve">and one (1) Assistant Administrator </w:t>
      </w:r>
      <w:r>
        <w:rPr>
          <w:rFonts w:ascii="Times New Roman" w:hAnsi="Times New Roman"/>
        </w:rPr>
        <w:t>for each Common Interest Group.</w:t>
      </w:r>
    </w:p>
    <w:p w14:paraId="2A267720" w14:textId="51F55875" w:rsidR="00D83348" w:rsidRDefault="00D83348">
      <w:pPr>
        <w:widowControl w:val="0"/>
        <w:spacing w:after="100"/>
        <w:jc w:val="both"/>
        <w:rPr>
          <w:rFonts w:ascii="Times New Roman" w:hAnsi="Times New Roman"/>
        </w:rPr>
      </w:pPr>
      <w:r w:rsidRPr="00BB01C8">
        <w:rPr>
          <w:rFonts w:ascii="Times New Roman" w:hAnsi="Times New Roman"/>
        </w:rPr>
        <w:t>Sec. 2</w:t>
      </w:r>
      <w:proofErr w:type="gramStart"/>
      <w:r w:rsidRPr="00BB01C8">
        <w:rPr>
          <w:rFonts w:ascii="Times New Roman" w:hAnsi="Times New Roman"/>
        </w:rPr>
        <w:t>:  (</w:t>
      </w:r>
      <w:proofErr w:type="gramEnd"/>
      <w:r w:rsidRPr="00BB01C8">
        <w:rPr>
          <w:rFonts w:ascii="Times New Roman" w:hAnsi="Times New Roman"/>
        </w:rPr>
        <w:t xml:space="preserve">QUALIFICATIONS) </w:t>
      </w:r>
      <w:r w:rsidR="00E12B25" w:rsidRPr="00BB01C8">
        <w:rPr>
          <w:rFonts w:ascii="Times New Roman" w:hAnsi="Times New Roman"/>
        </w:rPr>
        <w:t xml:space="preserve">Members and officers of the Board of Directors and Council Vice Presidents </w:t>
      </w:r>
      <w:r w:rsidRPr="00BB01C8">
        <w:rPr>
          <w:rFonts w:ascii="Times New Roman" w:hAnsi="Times New Roman"/>
        </w:rPr>
        <w:t>shall be a Professional Member</w:t>
      </w:r>
      <w:r w:rsidR="007A78CB" w:rsidRPr="00BB01C8">
        <w:rPr>
          <w:rFonts w:ascii="Times New Roman" w:hAnsi="Times New Roman"/>
        </w:rPr>
        <w:t xml:space="preserve"> with the exception of the Public Director</w:t>
      </w:r>
      <w:r w:rsidRPr="00BB01C8">
        <w:rPr>
          <w:rFonts w:ascii="Times New Roman" w:hAnsi="Times New Roman"/>
        </w:rPr>
        <w:t xml:space="preserve">.  Nominees for Regional Vice </w:t>
      </w:r>
      <w:proofErr w:type="gramStart"/>
      <w:r w:rsidRPr="00BB01C8">
        <w:rPr>
          <w:rFonts w:ascii="Times New Roman" w:hAnsi="Times New Roman"/>
        </w:rPr>
        <w:t>Presidents</w:t>
      </w:r>
      <w:r w:rsidR="008635FE" w:rsidRPr="00BB01C8">
        <w:rPr>
          <w:rFonts w:ascii="Times New Roman" w:hAnsi="Times New Roman"/>
        </w:rPr>
        <w:t>,</w:t>
      </w:r>
      <w:r w:rsidRPr="00BB01C8">
        <w:rPr>
          <w:rFonts w:ascii="Times New Roman" w:hAnsi="Times New Roman"/>
        </w:rPr>
        <w:t xml:space="preserve"> </w:t>
      </w:r>
      <w:r w:rsidR="008635FE" w:rsidRPr="00BB01C8">
        <w:rPr>
          <w:rFonts w:ascii="Times New Roman" w:hAnsi="Times New Roman"/>
        </w:rPr>
        <w:t xml:space="preserve"> Practice</w:t>
      </w:r>
      <w:proofErr w:type="gramEnd"/>
      <w:r w:rsidR="008635FE" w:rsidRPr="00BB01C8">
        <w:rPr>
          <w:rFonts w:ascii="Times New Roman" w:hAnsi="Times New Roman"/>
        </w:rPr>
        <w:t xml:space="preserve"> Specialty Assistant Administrators and Common Interest Group Assistant Administrators</w:t>
      </w:r>
      <w:r w:rsidRPr="00BB01C8">
        <w:rPr>
          <w:rFonts w:ascii="Times New Roman" w:hAnsi="Times New Roman"/>
        </w:rPr>
        <w:t xml:space="preserve"> shall meet criteria set by the Nominations and Elections Committee and approved by the Board of Directors.</w:t>
      </w:r>
    </w:p>
    <w:p w14:paraId="20B4CF9B" w14:textId="77777777" w:rsidR="00D83348" w:rsidRDefault="00D83348">
      <w:pPr>
        <w:widowControl w:val="0"/>
        <w:spacing w:after="60"/>
        <w:jc w:val="both"/>
        <w:rPr>
          <w:rFonts w:ascii="Times New Roman" w:hAnsi="Times New Roman"/>
        </w:rPr>
      </w:pPr>
      <w:r>
        <w:rPr>
          <w:rFonts w:ascii="Times New Roman" w:hAnsi="Times New Roman"/>
        </w:rPr>
        <w:t xml:space="preserve">Sec. 3:  (TERMS OF OFFICE) </w:t>
      </w:r>
    </w:p>
    <w:p w14:paraId="538D4400" w14:textId="77777777" w:rsidR="00D83348" w:rsidRDefault="00D83348">
      <w:pPr>
        <w:widowControl w:val="0"/>
        <w:numPr>
          <w:ilvl w:val="0"/>
          <w:numId w:val="5"/>
        </w:numPr>
        <w:tabs>
          <w:tab w:val="left" w:pos="-1080"/>
          <w:tab w:val="left" w:pos="-360"/>
        </w:tabs>
        <w:spacing w:after="110"/>
        <w:jc w:val="both"/>
        <w:rPr>
          <w:rFonts w:ascii="Times New Roman" w:hAnsi="Times New Roman"/>
        </w:rPr>
      </w:pPr>
      <w:r>
        <w:rPr>
          <w:rFonts w:ascii="Times New Roman" w:hAnsi="Times New Roman"/>
        </w:rPr>
        <w:t>The terms of office for the President, President-Elect and Senior Vice President shall run from July 1 through June 30</w:t>
      </w:r>
      <w:r>
        <w:rPr>
          <w:rFonts w:ascii="Times New Roman" w:hAnsi="Times New Roman"/>
          <w:vertAlign w:val="superscript"/>
        </w:rPr>
        <w:t>th</w:t>
      </w:r>
      <w:r>
        <w:rPr>
          <w:rFonts w:ascii="Times New Roman" w:hAnsi="Times New Roman"/>
        </w:rPr>
        <w:t xml:space="preserve"> each year</w:t>
      </w:r>
      <w:r>
        <w:rPr>
          <w:rFonts w:ascii="Times New Roman" w:hAnsi="Times New Roman"/>
          <w:i/>
          <w:iCs/>
        </w:rPr>
        <w:t xml:space="preserve"> </w:t>
      </w:r>
      <w:r>
        <w:rPr>
          <w:rFonts w:ascii="Times New Roman" w:hAnsi="Times New Roman"/>
        </w:rPr>
        <w:t xml:space="preserve">or until a </w:t>
      </w:r>
      <w:r>
        <w:rPr>
          <w:rFonts w:ascii="Times New Roman" w:hAnsi="Times New Roman"/>
        </w:rPr>
        <w:t>successor is duly elected.  Presidents shall not succeed themselves except in cases where they served for less than a full term due to succeeding to the office to fill a vacancy.</w:t>
      </w:r>
    </w:p>
    <w:p w14:paraId="6D7693E8" w14:textId="593B3D4A" w:rsidR="00AA1E02" w:rsidRPr="00BB01C8" w:rsidRDefault="00AA1E02">
      <w:pPr>
        <w:widowControl w:val="0"/>
        <w:numPr>
          <w:ilvl w:val="0"/>
          <w:numId w:val="5"/>
        </w:numPr>
        <w:spacing w:after="110"/>
        <w:jc w:val="both"/>
        <w:rPr>
          <w:rFonts w:ascii="Times New Roman" w:hAnsi="Times New Roman"/>
        </w:rPr>
      </w:pPr>
      <w:r w:rsidRPr="00BB01C8">
        <w:rPr>
          <w:rFonts w:ascii="Times New Roman" w:hAnsi="Times New Roman"/>
        </w:rPr>
        <w:t xml:space="preserve">The terms of office for the Vice President-Finance, Directors-at-Large, </w:t>
      </w:r>
      <w:r w:rsidR="00951336" w:rsidRPr="00BB01C8">
        <w:rPr>
          <w:rFonts w:ascii="Times New Roman" w:hAnsi="Times New Roman"/>
        </w:rPr>
        <w:t xml:space="preserve">Public Director, </w:t>
      </w:r>
      <w:r w:rsidRPr="00BB01C8">
        <w:rPr>
          <w:rFonts w:ascii="Times New Roman" w:hAnsi="Times New Roman"/>
        </w:rPr>
        <w:t>Council Vice Presidents, Regional Vice Presidents and Area Directors shall run from July 1 in the year which elected and continue for a period of</w:t>
      </w:r>
      <w:r w:rsidR="00CB53CC" w:rsidRPr="00BB01C8">
        <w:rPr>
          <w:rFonts w:ascii="Times New Roman" w:hAnsi="Times New Roman"/>
        </w:rPr>
        <w:t xml:space="preserve"> three</w:t>
      </w:r>
      <w:r w:rsidRPr="00BB01C8">
        <w:rPr>
          <w:rFonts w:ascii="Times New Roman" w:hAnsi="Times New Roman"/>
        </w:rPr>
        <w:t xml:space="preserve"> (3) years or until a successor is duly elected. These officers shall not serve more than one (1) full term in the same office. </w:t>
      </w:r>
    </w:p>
    <w:p w14:paraId="7915184C" w14:textId="68922FB2" w:rsidR="00D83348" w:rsidRPr="00BB01C8" w:rsidRDefault="00D83348">
      <w:pPr>
        <w:widowControl w:val="0"/>
        <w:numPr>
          <w:ilvl w:val="0"/>
          <w:numId w:val="5"/>
        </w:numPr>
        <w:spacing w:after="110"/>
        <w:jc w:val="both"/>
        <w:rPr>
          <w:rFonts w:ascii="Times New Roman" w:hAnsi="Times New Roman"/>
        </w:rPr>
      </w:pPr>
      <w:r w:rsidRPr="00BB01C8">
        <w:rPr>
          <w:rFonts w:ascii="Times New Roman" w:hAnsi="Times New Roman"/>
        </w:rPr>
        <w:t xml:space="preserve">The terms of office for </w:t>
      </w:r>
      <w:r w:rsidR="00D412E9" w:rsidRPr="00BB01C8">
        <w:rPr>
          <w:rFonts w:ascii="Times New Roman" w:hAnsi="Times New Roman"/>
        </w:rPr>
        <w:t>Practice Specialty Administrators</w:t>
      </w:r>
      <w:r w:rsidR="00951336" w:rsidRPr="00BB01C8">
        <w:rPr>
          <w:rFonts w:ascii="Times New Roman" w:hAnsi="Times New Roman"/>
        </w:rPr>
        <w:t xml:space="preserve"> and Assistant Administrators</w:t>
      </w:r>
      <w:r w:rsidR="00D412E9" w:rsidRPr="00BB01C8">
        <w:rPr>
          <w:rFonts w:ascii="Times New Roman" w:hAnsi="Times New Roman"/>
        </w:rPr>
        <w:t xml:space="preserve"> and Common </w:t>
      </w:r>
      <w:r w:rsidR="008B510C" w:rsidRPr="00BB01C8">
        <w:rPr>
          <w:rFonts w:ascii="Times New Roman" w:hAnsi="Times New Roman"/>
        </w:rPr>
        <w:t>Interest</w:t>
      </w:r>
      <w:r w:rsidR="00D412E9" w:rsidRPr="00BB01C8">
        <w:rPr>
          <w:rFonts w:ascii="Times New Roman" w:hAnsi="Times New Roman"/>
        </w:rPr>
        <w:t xml:space="preserve"> Group Administrators</w:t>
      </w:r>
      <w:r w:rsidRPr="00BB01C8">
        <w:rPr>
          <w:rFonts w:ascii="Times New Roman" w:hAnsi="Times New Roman"/>
        </w:rPr>
        <w:t xml:space="preserve"> </w:t>
      </w:r>
      <w:r w:rsidR="00951336" w:rsidRPr="00BB01C8">
        <w:rPr>
          <w:rFonts w:ascii="Times New Roman" w:hAnsi="Times New Roman"/>
        </w:rPr>
        <w:t xml:space="preserve">and Assistant Administrators </w:t>
      </w:r>
      <w:r w:rsidRPr="00BB01C8">
        <w:rPr>
          <w:rFonts w:ascii="Times New Roman" w:hAnsi="Times New Roman"/>
        </w:rPr>
        <w:t>shall run from</w:t>
      </w:r>
      <w:r w:rsidRPr="00BB01C8">
        <w:rPr>
          <w:rFonts w:ascii="Times New Roman" w:hAnsi="Times New Roman"/>
          <w:i/>
          <w:iCs/>
        </w:rPr>
        <w:t xml:space="preserve"> </w:t>
      </w:r>
      <w:r w:rsidRPr="00BB01C8">
        <w:rPr>
          <w:rFonts w:ascii="Times New Roman" w:hAnsi="Times New Roman"/>
        </w:rPr>
        <w:t>July 1</w:t>
      </w:r>
      <w:r w:rsidR="00785A74" w:rsidRPr="00BB01C8">
        <w:rPr>
          <w:rFonts w:ascii="Times New Roman" w:hAnsi="Times New Roman"/>
        </w:rPr>
        <w:t xml:space="preserve"> </w:t>
      </w:r>
      <w:r w:rsidR="005039EB" w:rsidRPr="00BB01C8">
        <w:rPr>
          <w:rFonts w:ascii="Times New Roman" w:hAnsi="Times New Roman"/>
        </w:rPr>
        <w:t>in the year in which elected and continue for a period of two (2) years</w:t>
      </w:r>
      <w:r w:rsidRPr="00BB01C8">
        <w:rPr>
          <w:rFonts w:ascii="Times New Roman" w:hAnsi="Times New Roman"/>
        </w:rPr>
        <w:t xml:space="preserve"> or until a successor is duly elected</w:t>
      </w:r>
      <w:r w:rsidR="00E500DC" w:rsidRPr="00BB01C8">
        <w:rPr>
          <w:rFonts w:ascii="Times New Roman" w:hAnsi="Times New Roman"/>
        </w:rPr>
        <w:t>.</w:t>
      </w:r>
      <w:r w:rsidR="00AA1E02" w:rsidRPr="00BB01C8">
        <w:rPr>
          <w:rFonts w:ascii="Times New Roman" w:hAnsi="Times New Roman"/>
        </w:rPr>
        <w:t xml:space="preserve"> </w:t>
      </w:r>
      <w:r w:rsidR="00ED356E" w:rsidRPr="00BB01C8">
        <w:rPr>
          <w:rFonts w:ascii="Times New Roman" w:hAnsi="Times New Roman"/>
        </w:rPr>
        <w:t xml:space="preserve">These officers shall not serve more than one (1) full term in the same office. </w:t>
      </w:r>
    </w:p>
    <w:p w14:paraId="395226E7" w14:textId="77777777" w:rsidR="00D83348" w:rsidRDefault="00D83348">
      <w:pPr>
        <w:pStyle w:val="BodyText"/>
        <w:tabs>
          <w:tab w:val="left" w:pos="-1080"/>
          <w:tab w:val="left" w:pos="-360"/>
        </w:tabs>
        <w:spacing w:after="110"/>
        <w:rPr>
          <w:rFonts w:ascii="Times New Roman" w:hAnsi="Times New Roman"/>
        </w:rPr>
      </w:pPr>
      <w:r>
        <w:rPr>
          <w:rFonts w:ascii="Times New Roman" w:hAnsi="Times New Roman"/>
        </w:rPr>
        <w:t>Sec. 4:  (VACANCY IN OFFICE) Should a vacancy occur in the office of:</w:t>
      </w:r>
    </w:p>
    <w:p w14:paraId="1FAB392C" w14:textId="77777777" w:rsidR="00D83348" w:rsidRDefault="00D83348">
      <w:pPr>
        <w:widowControl w:val="0"/>
        <w:numPr>
          <w:ilvl w:val="0"/>
          <w:numId w:val="7"/>
        </w:numPr>
        <w:spacing w:after="110"/>
        <w:jc w:val="both"/>
        <w:rPr>
          <w:rFonts w:ascii="Times New Roman" w:hAnsi="Times New Roman"/>
        </w:rPr>
      </w:pPr>
      <w:r>
        <w:rPr>
          <w:rFonts w:ascii="Times New Roman" w:hAnsi="Times New Roman"/>
        </w:rPr>
        <w:t>President. The President-Elect shall serve for the unexpired term of the President in addition to the term elected to serve.</w:t>
      </w:r>
    </w:p>
    <w:p w14:paraId="06BD0AE1" w14:textId="77777777" w:rsidR="00D83348" w:rsidRDefault="00D83348">
      <w:pPr>
        <w:widowControl w:val="0"/>
        <w:numPr>
          <w:ilvl w:val="0"/>
          <w:numId w:val="7"/>
        </w:numPr>
        <w:spacing w:after="110"/>
        <w:jc w:val="both"/>
        <w:rPr>
          <w:rFonts w:ascii="Times New Roman" w:hAnsi="Times New Roman"/>
        </w:rPr>
      </w:pPr>
      <w:r>
        <w:rPr>
          <w:rFonts w:ascii="Times New Roman" w:hAnsi="Times New Roman"/>
        </w:rPr>
        <w:t>President-Elect. The Senior Vice President shall serve for the unexpired term of the President-Elect in addition to the term elected to serve.</w:t>
      </w:r>
    </w:p>
    <w:p w14:paraId="1D570E91" w14:textId="77777777" w:rsidR="00D83348" w:rsidRDefault="00D83348">
      <w:pPr>
        <w:widowControl w:val="0"/>
        <w:numPr>
          <w:ilvl w:val="0"/>
          <w:numId w:val="7"/>
        </w:numPr>
        <w:spacing w:after="110"/>
        <w:jc w:val="both"/>
        <w:rPr>
          <w:rFonts w:ascii="Times New Roman" w:hAnsi="Times New Roman"/>
        </w:rPr>
      </w:pPr>
      <w:r>
        <w:rPr>
          <w:rFonts w:ascii="Times New Roman" w:hAnsi="Times New Roman"/>
        </w:rPr>
        <w:t>Senior Vice President, Vice President-Finance</w:t>
      </w:r>
      <w:r w:rsidR="00D412E9">
        <w:rPr>
          <w:rFonts w:ascii="Times New Roman" w:hAnsi="Times New Roman"/>
        </w:rPr>
        <w:t>,</w:t>
      </w:r>
      <w:r>
        <w:rPr>
          <w:rFonts w:ascii="Times New Roman" w:hAnsi="Times New Roman"/>
        </w:rPr>
        <w:t xml:space="preserve"> </w:t>
      </w:r>
      <w:r w:rsidR="00D412E9">
        <w:rPr>
          <w:rFonts w:ascii="Times New Roman" w:hAnsi="Times New Roman"/>
        </w:rPr>
        <w:t xml:space="preserve">Directors-at-Large </w:t>
      </w:r>
      <w:r>
        <w:rPr>
          <w:rFonts w:ascii="Times New Roman" w:hAnsi="Times New Roman"/>
        </w:rPr>
        <w:t>or Council Vice President. The office shall be filled by a vote</w:t>
      </w:r>
      <w:r>
        <w:rPr>
          <w:rFonts w:ascii="Times New Roman" w:hAnsi="Times New Roman"/>
          <w:i/>
          <w:iCs/>
        </w:rPr>
        <w:t xml:space="preserve"> </w:t>
      </w:r>
      <w:r>
        <w:rPr>
          <w:rFonts w:ascii="Times New Roman" w:hAnsi="Times New Roman"/>
        </w:rPr>
        <w:t>of the House of Delegates either during their annual session or by balloting all recorded Delegates to vote on a slate of nominees submitted by the Society Nominations and Elections Committee.</w:t>
      </w:r>
    </w:p>
    <w:p w14:paraId="2FD68653" w14:textId="77777777" w:rsidR="00D83348" w:rsidRDefault="00D83348">
      <w:pPr>
        <w:widowControl w:val="0"/>
        <w:numPr>
          <w:ilvl w:val="0"/>
          <w:numId w:val="7"/>
        </w:numPr>
        <w:spacing w:after="110"/>
        <w:jc w:val="both"/>
        <w:rPr>
          <w:rFonts w:ascii="Times New Roman" w:hAnsi="Times New Roman"/>
        </w:rPr>
      </w:pPr>
      <w:r>
        <w:rPr>
          <w:rFonts w:ascii="Times New Roman" w:hAnsi="Times New Roman"/>
        </w:rPr>
        <w:t xml:space="preserve">Regional Vice President. The office shall be filled by ballot of regional members upon a nomination submitted by the Regional Nominations Committee and approved by the Society Nominations and Elections Committee. Except that, if such vacancy occurs within the final year of the term, the vacancy shall be filled by the Deputy Regional Vice President, subject to approval by the Board of Directors. </w:t>
      </w:r>
    </w:p>
    <w:p w14:paraId="53EBFA17" w14:textId="77777777" w:rsidR="0076392A" w:rsidRDefault="00D412E9" w:rsidP="003565EC">
      <w:pPr>
        <w:widowControl w:val="0"/>
        <w:numPr>
          <w:ilvl w:val="0"/>
          <w:numId w:val="7"/>
        </w:numPr>
        <w:spacing w:after="110"/>
        <w:jc w:val="both"/>
        <w:rPr>
          <w:rFonts w:ascii="Times New Roman" w:hAnsi="Times New Roman"/>
        </w:rPr>
      </w:pPr>
      <w:r>
        <w:rPr>
          <w:rFonts w:ascii="Times New Roman" w:hAnsi="Times New Roman"/>
        </w:rPr>
        <w:t>Practice Specialty Administrators and Common Interest Group Administrators. The office shall be filled</w:t>
      </w:r>
      <w:r w:rsidR="00432A45">
        <w:rPr>
          <w:rFonts w:ascii="Times New Roman" w:hAnsi="Times New Roman"/>
        </w:rPr>
        <w:t xml:space="preserve"> by ballot of practice specialty and </w:t>
      </w:r>
      <w:r w:rsidR="007A78CB">
        <w:rPr>
          <w:rFonts w:ascii="Times New Roman" w:hAnsi="Times New Roman"/>
        </w:rPr>
        <w:t>C</w:t>
      </w:r>
      <w:r w:rsidR="00432A45">
        <w:rPr>
          <w:rFonts w:ascii="Times New Roman" w:hAnsi="Times New Roman"/>
        </w:rPr>
        <w:t xml:space="preserve">ommon </w:t>
      </w:r>
      <w:r w:rsidR="007A78CB">
        <w:rPr>
          <w:rFonts w:ascii="Times New Roman" w:hAnsi="Times New Roman"/>
        </w:rPr>
        <w:lastRenderedPageBreak/>
        <w:t>I</w:t>
      </w:r>
      <w:r w:rsidR="00432A45">
        <w:rPr>
          <w:rFonts w:ascii="Times New Roman" w:hAnsi="Times New Roman"/>
        </w:rPr>
        <w:t xml:space="preserve">nterest </w:t>
      </w:r>
      <w:r w:rsidR="007A78CB">
        <w:rPr>
          <w:rFonts w:ascii="Times New Roman" w:hAnsi="Times New Roman"/>
        </w:rPr>
        <w:t>G</w:t>
      </w:r>
      <w:r w:rsidR="00432A45">
        <w:rPr>
          <w:rFonts w:ascii="Times New Roman" w:hAnsi="Times New Roman"/>
        </w:rPr>
        <w:t>roup members respectively upon nomination approved by the Nominations and Elections Committee</w:t>
      </w:r>
      <w:r w:rsidR="005039EB">
        <w:rPr>
          <w:rFonts w:ascii="Times New Roman" w:hAnsi="Times New Roman"/>
        </w:rPr>
        <w:t>:  e</w:t>
      </w:r>
      <w:r w:rsidR="00432A45">
        <w:rPr>
          <w:rFonts w:ascii="Times New Roman" w:hAnsi="Times New Roman"/>
        </w:rPr>
        <w:t>xcept that, if such vacancy occurs within the final year of the term, the Assistant Administrator</w:t>
      </w:r>
      <w:r w:rsidR="005039EB">
        <w:rPr>
          <w:rFonts w:ascii="Times New Roman" w:hAnsi="Times New Roman"/>
        </w:rPr>
        <w:t xml:space="preserve"> shall assume the vacancy</w:t>
      </w:r>
      <w:r w:rsidR="00432A45">
        <w:rPr>
          <w:rFonts w:ascii="Times New Roman" w:hAnsi="Times New Roman"/>
        </w:rPr>
        <w:t xml:space="preserve">, subject to approval by the Board of Directors. </w:t>
      </w:r>
    </w:p>
    <w:p w14:paraId="1EE61954" w14:textId="77777777" w:rsidR="003565EC" w:rsidRPr="003565EC" w:rsidRDefault="003565EC" w:rsidP="003565EC">
      <w:pPr>
        <w:widowControl w:val="0"/>
        <w:numPr>
          <w:ilvl w:val="0"/>
          <w:numId w:val="7"/>
        </w:numPr>
        <w:spacing w:after="110"/>
        <w:jc w:val="both"/>
        <w:rPr>
          <w:rFonts w:ascii="Times New Roman" w:hAnsi="Times New Roman"/>
        </w:rPr>
      </w:pPr>
      <w:r w:rsidRPr="003565EC">
        <w:rPr>
          <w:rFonts w:ascii="Times New Roman" w:hAnsi="Times New Roman"/>
        </w:rPr>
        <w:t xml:space="preserve">Area Directors. The office shall be filled by ballot of area members upon a nomination submitted by the Regional Nominations Committee and approved by the Society Nominations and Elections Committee. </w:t>
      </w:r>
    </w:p>
    <w:p w14:paraId="7C665E3D" w14:textId="77777777" w:rsidR="00D83348" w:rsidRDefault="00D83348">
      <w:pPr>
        <w:pStyle w:val="BodyText"/>
        <w:rPr>
          <w:rFonts w:ascii="Times New Roman" w:hAnsi="Times New Roman"/>
        </w:rPr>
      </w:pPr>
      <w:r>
        <w:rPr>
          <w:rFonts w:ascii="Times New Roman" w:hAnsi="Times New Roman"/>
        </w:rPr>
        <w:t xml:space="preserve">Sec. 5:  (INABILITY TO SERVE) If after election, but prior to taking office, </w:t>
      </w:r>
      <w:r w:rsidR="00432A45">
        <w:rPr>
          <w:rFonts w:ascii="Times New Roman" w:hAnsi="Times New Roman"/>
        </w:rPr>
        <w:t xml:space="preserve">a successful candidate </w:t>
      </w:r>
      <w:r>
        <w:rPr>
          <w:rFonts w:ascii="Times New Roman" w:hAnsi="Times New Roman"/>
        </w:rPr>
        <w:t xml:space="preserve">is unable to serve for any </w:t>
      </w:r>
      <w:r w:rsidR="00706129">
        <w:rPr>
          <w:rFonts w:ascii="Times New Roman" w:hAnsi="Times New Roman"/>
        </w:rPr>
        <w:t>reason;</w:t>
      </w:r>
      <w:r>
        <w:rPr>
          <w:rFonts w:ascii="Times New Roman" w:hAnsi="Times New Roman"/>
        </w:rPr>
        <w:t xml:space="preserve"> the vacancy shall be filled in the manner set forth in Sec. 4 of this Article.</w:t>
      </w:r>
    </w:p>
    <w:p w14:paraId="7E3A493C" w14:textId="3FA9E3ED" w:rsidR="00352909" w:rsidRDefault="00D83348">
      <w:pPr>
        <w:pStyle w:val="BodyText"/>
        <w:rPr>
          <w:rFonts w:ascii="Times New Roman" w:hAnsi="Times New Roman"/>
        </w:rPr>
      </w:pPr>
      <w:r>
        <w:rPr>
          <w:rFonts w:ascii="Times New Roman" w:hAnsi="Times New Roman"/>
        </w:rPr>
        <w:t>Sec. 6</w:t>
      </w:r>
      <w:proofErr w:type="gramStart"/>
      <w:r>
        <w:rPr>
          <w:rFonts w:ascii="Times New Roman" w:hAnsi="Times New Roman"/>
        </w:rPr>
        <w:t xml:space="preserve">:  </w:t>
      </w:r>
      <w:r w:rsidRPr="00BB01C8">
        <w:rPr>
          <w:rFonts w:ascii="Times New Roman" w:hAnsi="Times New Roman"/>
        </w:rPr>
        <w:t>(</w:t>
      </w:r>
      <w:proofErr w:type="gramEnd"/>
      <w:r w:rsidRPr="00BB01C8">
        <w:rPr>
          <w:rFonts w:ascii="Times New Roman" w:hAnsi="Times New Roman"/>
        </w:rPr>
        <w:t xml:space="preserve">REMOVAL FROM OFFICE) </w:t>
      </w:r>
      <w:r w:rsidR="00ED356E" w:rsidRPr="00BB01C8">
        <w:rPr>
          <w:rFonts w:ascii="Times New Roman" w:hAnsi="Times New Roman"/>
        </w:rPr>
        <w:t xml:space="preserve">Elected </w:t>
      </w:r>
      <w:r w:rsidRPr="00BB01C8">
        <w:rPr>
          <w:rFonts w:ascii="Times New Roman" w:hAnsi="Times New Roman"/>
        </w:rPr>
        <w:t xml:space="preserve">Society </w:t>
      </w:r>
      <w:r w:rsidR="00E1120B" w:rsidRPr="00BB01C8">
        <w:rPr>
          <w:rFonts w:ascii="Times New Roman" w:hAnsi="Times New Roman"/>
        </w:rPr>
        <w:t>office</w:t>
      </w:r>
      <w:r w:rsidR="00ED356E" w:rsidRPr="00BB01C8">
        <w:rPr>
          <w:rFonts w:ascii="Times New Roman" w:hAnsi="Times New Roman"/>
        </w:rPr>
        <w:t>rs</w:t>
      </w:r>
      <w:r w:rsidR="00E1120B" w:rsidRPr="00BB01C8">
        <w:rPr>
          <w:rFonts w:ascii="Times New Roman" w:hAnsi="Times New Roman"/>
        </w:rPr>
        <w:t xml:space="preserve"> </w:t>
      </w:r>
      <w:r w:rsidRPr="00BB01C8">
        <w:rPr>
          <w:rFonts w:ascii="Times New Roman" w:hAnsi="Times New Roman"/>
        </w:rPr>
        <w:t>may be removed by the voting membership</w:t>
      </w:r>
      <w:r w:rsidR="00ED356E" w:rsidRPr="00BB01C8">
        <w:rPr>
          <w:rFonts w:ascii="Times New Roman" w:hAnsi="Times New Roman"/>
        </w:rPr>
        <w:t xml:space="preserve"> pursuant to applicable law</w:t>
      </w:r>
      <w:r w:rsidRPr="00BB01C8">
        <w:rPr>
          <w:rFonts w:ascii="Times New Roman" w:hAnsi="Times New Roman"/>
        </w:rPr>
        <w:t xml:space="preserve"> or by a 2/3 vote of the Board of Directors. </w:t>
      </w:r>
      <w:r w:rsidR="00ED356E" w:rsidRPr="00BB01C8">
        <w:rPr>
          <w:rFonts w:ascii="Times New Roman" w:hAnsi="Times New Roman"/>
        </w:rPr>
        <w:t xml:space="preserve"> Elected members of the Board other than officers may be removed by the voting membership pursuant to applicable law. Elected positions not on the Board of Directors may be removed by a 2/3 vote of the Board of Directors.</w:t>
      </w:r>
      <w:r w:rsidR="00ED356E">
        <w:rPr>
          <w:rFonts w:ascii="Times New Roman" w:hAnsi="Times New Roman"/>
        </w:rPr>
        <w:t xml:space="preserve"> </w:t>
      </w:r>
    </w:p>
    <w:p w14:paraId="1D188566" w14:textId="77777777" w:rsidR="00352909" w:rsidRDefault="00352909">
      <w:pPr>
        <w:pStyle w:val="BodyText"/>
        <w:rPr>
          <w:rFonts w:ascii="Times New Roman" w:hAnsi="Times New Roman"/>
        </w:rPr>
      </w:pPr>
      <w:r>
        <w:rPr>
          <w:rFonts w:ascii="Times New Roman" w:hAnsi="Times New Roman"/>
        </w:rPr>
        <w:t>Sec. 7:</w:t>
      </w:r>
      <w:r>
        <w:rPr>
          <w:rFonts w:ascii="Times New Roman" w:hAnsi="Times New Roman"/>
        </w:rPr>
        <w:tab/>
        <w:t>(</w:t>
      </w:r>
      <w:r w:rsidR="007A78CB">
        <w:rPr>
          <w:rFonts w:ascii="Times New Roman" w:hAnsi="Times New Roman"/>
        </w:rPr>
        <w:t>MULTIPLE OFFICES</w:t>
      </w:r>
      <w:r>
        <w:rPr>
          <w:rFonts w:ascii="Times New Roman" w:hAnsi="Times New Roman"/>
        </w:rPr>
        <w:t>)</w:t>
      </w:r>
    </w:p>
    <w:p w14:paraId="50C2649C" w14:textId="77777777" w:rsidR="00352909" w:rsidRDefault="00352909" w:rsidP="00352909">
      <w:pPr>
        <w:pStyle w:val="BodyText"/>
        <w:rPr>
          <w:rFonts w:ascii="Times New Roman" w:hAnsi="Times New Roman"/>
        </w:rPr>
      </w:pPr>
      <w:proofErr w:type="gramStart"/>
      <w:r>
        <w:rPr>
          <w:rFonts w:ascii="Times New Roman" w:hAnsi="Times New Roman"/>
        </w:rPr>
        <w:t>A</w:t>
      </w:r>
      <w:proofErr w:type="gramEnd"/>
      <w:r>
        <w:rPr>
          <w:rFonts w:ascii="Times New Roman" w:hAnsi="Times New Roman"/>
        </w:rPr>
        <w:t xml:space="preserve"> Individuals may not hold two</w:t>
      </w:r>
      <w:r w:rsidR="000B579D">
        <w:rPr>
          <w:rFonts w:ascii="Times New Roman" w:hAnsi="Times New Roman"/>
        </w:rPr>
        <w:t xml:space="preserve"> (2)</w:t>
      </w:r>
      <w:r>
        <w:rPr>
          <w:rFonts w:ascii="Times New Roman" w:hAnsi="Times New Roman"/>
        </w:rPr>
        <w:t xml:space="preserve"> elected Society level offices simultaneously.</w:t>
      </w:r>
    </w:p>
    <w:p w14:paraId="4C9A843F" w14:textId="77777777" w:rsidR="00352909" w:rsidRDefault="00352909" w:rsidP="00352909">
      <w:pPr>
        <w:pStyle w:val="BodyText"/>
        <w:rPr>
          <w:rFonts w:ascii="Times New Roman" w:hAnsi="Times New Roman"/>
        </w:rPr>
      </w:pPr>
      <w:r>
        <w:rPr>
          <w:rFonts w:ascii="Times New Roman" w:hAnsi="Times New Roman"/>
        </w:rPr>
        <w:t>B. Individuals may hold an elected Practice Specialty or Common Interest Group office along with an elected Chapter office simultaneously.</w:t>
      </w:r>
    </w:p>
    <w:p w14:paraId="5ED03AFA" w14:textId="77777777" w:rsidR="00D83348" w:rsidRDefault="00352909" w:rsidP="00352909">
      <w:pPr>
        <w:pStyle w:val="BodyText"/>
        <w:rPr>
          <w:rFonts w:ascii="Times New Roman" w:hAnsi="Times New Roman"/>
          <w:i/>
          <w:iCs/>
        </w:rPr>
      </w:pPr>
      <w:r>
        <w:rPr>
          <w:rFonts w:ascii="Times New Roman" w:hAnsi="Times New Roman"/>
        </w:rPr>
        <w:t xml:space="preserve">C. </w:t>
      </w:r>
      <w:r w:rsidR="00D83348">
        <w:rPr>
          <w:rFonts w:ascii="Times New Roman" w:hAnsi="Times New Roman"/>
        </w:rPr>
        <w:t xml:space="preserve"> </w:t>
      </w:r>
      <w:r>
        <w:rPr>
          <w:rFonts w:ascii="Times New Roman" w:hAnsi="Times New Roman"/>
        </w:rPr>
        <w:t>An individual may not hold more than one vote in the House of Delegates.</w:t>
      </w:r>
    </w:p>
    <w:p w14:paraId="75737DB5" w14:textId="77777777" w:rsidR="00D83348" w:rsidRDefault="00D83348">
      <w:pPr>
        <w:pStyle w:val="BodyText"/>
        <w:rPr>
          <w:rFonts w:ascii="Times New Roman" w:hAnsi="Times New Roman"/>
        </w:rPr>
      </w:pPr>
      <w:r>
        <w:rPr>
          <w:rFonts w:ascii="Times New Roman" w:hAnsi="Times New Roman"/>
        </w:rPr>
        <w:t xml:space="preserve">Sec. </w:t>
      </w:r>
      <w:r w:rsidR="00352909">
        <w:rPr>
          <w:rFonts w:ascii="Times New Roman" w:hAnsi="Times New Roman"/>
        </w:rPr>
        <w:t>8</w:t>
      </w:r>
      <w:proofErr w:type="gramStart"/>
      <w:r>
        <w:rPr>
          <w:rFonts w:ascii="Times New Roman" w:hAnsi="Times New Roman"/>
        </w:rPr>
        <w:t>:  (</w:t>
      </w:r>
      <w:proofErr w:type="gramEnd"/>
      <w:r>
        <w:rPr>
          <w:rFonts w:ascii="Times New Roman" w:hAnsi="Times New Roman"/>
        </w:rPr>
        <w:t>DUTIES OF OFFICERS</w:t>
      </w:r>
      <w:r w:rsidR="007A78CB">
        <w:rPr>
          <w:rFonts w:ascii="Times New Roman" w:hAnsi="Times New Roman"/>
        </w:rPr>
        <w:t>)</w:t>
      </w:r>
      <w:r w:rsidR="00352909">
        <w:rPr>
          <w:rFonts w:ascii="Times New Roman" w:hAnsi="Times New Roman"/>
        </w:rPr>
        <w:t xml:space="preserve"> </w:t>
      </w:r>
      <w:r>
        <w:rPr>
          <w:rFonts w:ascii="Times New Roman" w:hAnsi="Times New Roman"/>
        </w:rPr>
        <w:t>The duties of officers shall be carried out in conformance with these Bylaws</w:t>
      </w:r>
      <w:r w:rsidR="00785A74">
        <w:rPr>
          <w:rFonts w:ascii="Times New Roman" w:hAnsi="Times New Roman"/>
        </w:rPr>
        <w:t xml:space="preserve"> and as detailed in the Society Operating Guidelines.  </w:t>
      </w:r>
    </w:p>
    <w:p w14:paraId="6AAA7061" w14:textId="77777777" w:rsidR="00D83348" w:rsidRDefault="00D83348">
      <w:pPr>
        <w:widowControl w:val="0"/>
        <w:numPr>
          <w:ilvl w:val="0"/>
          <w:numId w:val="8"/>
        </w:numPr>
        <w:spacing w:after="60"/>
        <w:jc w:val="both"/>
        <w:rPr>
          <w:rFonts w:ascii="Times New Roman" w:hAnsi="Times New Roman"/>
        </w:rPr>
      </w:pPr>
      <w:r>
        <w:rPr>
          <w:rFonts w:ascii="Times New Roman" w:hAnsi="Times New Roman"/>
        </w:rPr>
        <w:t>The President shall:</w:t>
      </w:r>
    </w:p>
    <w:p w14:paraId="27A61B2C" w14:textId="1EE078A0" w:rsidR="00D83348" w:rsidRDefault="00D83348" w:rsidP="007A78CB">
      <w:pPr>
        <w:widowControl w:val="0"/>
        <w:numPr>
          <w:ilvl w:val="0"/>
          <w:numId w:val="9"/>
        </w:numPr>
        <w:spacing w:after="60"/>
        <w:ind w:left="900" w:hanging="450"/>
        <w:jc w:val="both"/>
        <w:rPr>
          <w:rFonts w:ascii="Times New Roman" w:hAnsi="Times New Roman"/>
        </w:rPr>
      </w:pPr>
      <w:r>
        <w:rPr>
          <w:rFonts w:ascii="Times New Roman" w:hAnsi="Times New Roman"/>
        </w:rPr>
        <w:t>Be the official representative of the Society.</w:t>
      </w:r>
    </w:p>
    <w:p w14:paraId="2A6D29F9" w14:textId="77777777" w:rsidR="00D83348" w:rsidRDefault="00D83348">
      <w:pPr>
        <w:widowControl w:val="0"/>
        <w:numPr>
          <w:ilvl w:val="0"/>
          <w:numId w:val="23"/>
        </w:numPr>
        <w:tabs>
          <w:tab w:val="left" w:pos="-1080"/>
          <w:tab w:val="left" w:pos="-360"/>
        </w:tabs>
        <w:spacing w:after="60"/>
        <w:jc w:val="both"/>
        <w:rPr>
          <w:rFonts w:ascii="Times New Roman" w:hAnsi="Times New Roman"/>
          <w:strike/>
        </w:rPr>
      </w:pPr>
      <w:r>
        <w:rPr>
          <w:rFonts w:ascii="Times New Roman" w:hAnsi="Times New Roman"/>
        </w:rPr>
        <w:t>Serve as presiding officer and Chair of the Board of Directors, Executive Committee, House of Delegates and Meeting of Members.</w:t>
      </w:r>
    </w:p>
    <w:p w14:paraId="38EFF7C5" w14:textId="77777777" w:rsidR="00D83348" w:rsidRDefault="00D83348">
      <w:pPr>
        <w:widowControl w:val="0"/>
        <w:numPr>
          <w:ilvl w:val="0"/>
          <w:numId w:val="25"/>
        </w:numPr>
        <w:spacing w:after="60"/>
        <w:jc w:val="both"/>
        <w:rPr>
          <w:rFonts w:ascii="Times New Roman" w:hAnsi="Times New Roman"/>
        </w:rPr>
      </w:pPr>
      <w:proofErr w:type="gramStart"/>
      <w:r>
        <w:rPr>
          <w:rFonts w:ascii="Times New Roman" w:hAnsi="Times New Roman"/>
        </w:rPr>
        <w:t>Generally</w:t>
      </w:r>
      <w:proofErr w:type="gramEnd"/>
      <w:r>
        <w:rPr>
          <w:rFonts w:ascii="Times New Roman" w:hAnsi="Times New Roman"/>
        </w:rPr>
        <w:t xml:space="preserve"> supervise and oversee the activities of the Society.</w:t>
      </w:r>
    </w:p>
    <w:p w14:paraId="690110E3" w14:textId="77777777" w:rsidR="00D83348" w:rsidRDefault="00D83348">
      <w:pPr>
        <w:widowControl w:val="0"/>
        <w:numPr>
          <w:ilvl w:val="0"/>
          <w:numId w:val="8"/>
        </w:numPr>
        <w:spacing w:after="60"/>
        <w:jc w:val="both"/>
        <w:rPr>
          <w:rFonts w:ascii="Times New Roman" w:hAnsi="Times New Roman"/>
        </w:rPr>
      </w:pPr>
      <w:r>
        <w:rPr>
          <w:rFonts w:ascii="Times New Roman" w:hAnsi="Times New Roman"/>
        </w:rPr>
        <w:t>The President-Elect shall:</w:t>
      </w:r>
    </w:p>
    <w:p w14:paraId="68F1C9E0" w14:textId="77777777" w:rsidR="003F4789" w:rsidRPr="0058157C" w:rsidRDefault="003F4789" w:rsidP="0058157C">
      <w:pPr>
        <w:pStyle w:val="ListParagraph"/>
        <w:widowControl w:val="0"/>
        <w:numPr>
          <w:ilvl w:val="0"/>
          <w:numId w:val="61"/>
        </w:numPr>
        <w:spacing w:after="60"/>
        <w:jc w:val="both"/>
        <w:rPr>
          <w:rFonts w:ascii="Times New Roman" w:hAnsi="Times New Roman"/>
        </w:rPr>
      </w:pPr>
      <w:r w:rsidRPr="0058157C">
        <w:rPr>
          <w:rFonts w:ascii="Times New Roman" w:hAnsi="Times New Roman"/>
        </w:rPr>
        <w:t>Serve as a member of the Board of Directors and the Executive Committee.</w:t>
      </w:r>
    </w:p>
    <w:p w14:paraId="1EDA886B" w14:textId="77777777" w:rsidR="0067631C" w:rsidRDefault="0067631C" w:rsidP="0058157C">
      <w:pPr>
        <w:widowControl w:val="0"/>
        <w:numPr>
          <w:ilvl w:val="0"/>
          <w:numId w:val="61"/>
        </w:numPr>
        <w:spacing w:after="60"/>
        <w:jc w:val="both"/>
        <w:rPr>
          <w:rFonts w:ascii="Times New Roman" w:hAnsi="Times New Roman"/>
        </w:rPr>
      </w:pPr>
      <w:r>
        <w:rPr>
          <w:rFonts w:ascii="Times New Roman" w:hAnsi="Times New Roman"/>
        </w:rPr>
        <w:t>Serve as Chair of other assigned committees and task forces.</w:t>
      </w:r>
    </w:p>
    <w:p w14:paraId="40B035E1" w14:textId="77777777" w:rsidR="003F4789" w:rsidRDefault="003F4789" w:rsidP="0058157C">
      <w:pPr>
        <w:pStyle w:val="ListParagraph"/>
        <w:widowControl w:val="0"/>
        <w:numPr>
          <w:ilvl w:val="0"/>
          <w:numId w:val="61"/>
        </w:numPr>
        <w:spacing w:after="60"/>
        <w:jc w:val="both"/>
        <w:rPr>
          <w:rFonts w:ascii="Times New Roman" w:hAnsi="Times New Roman"/>
        </w:rPr>
      </w:pPr>
      <w:r w:rsidRPr="0058157C">
        <w:rPr>
          <w:rFonts w:ascii="Times New Roman" w:hAnsi="Times New Roman"/>
        </w:rPr>
        <w:t>Serve as Chair of the Public Director Nominations Committee.</w:t>
      </w:r>
    </w:p>
    <w:p w14:paraId="430FDDBE" w14:textId="77777777" w:rsidR="00D83348" w:rsidRPr="0058157C" w:rsidRDefault="00D83348" w:rsidP="0058157C">
      <w:pPr>
        <w:pStyle w:val="ListParagraph"/>
        <w:widowControl w:val="0"/>
        <w:numPr>
          <w:ilvl w:val="0"/>
          <w:numId w:val="61"/>
        </w:numPr>
        <w:spacing w:after="60"/>
        <w:jc w:val="both"/>
        <w:rPr>
          <w:rFonts w:ascii="Times New Roman" w:hAnsi="Times New Roman"/>
        </w:rPr>
      </w:pPr>
      <w:r w:rsidRPr="0058157C">
        <w:rPr>
          <w:rFonts w:ascii="Times New Roman" w:hAnsi="Times New Roman"/>
        </w:rPr>
        <w:t>Assist the President and act for the President when requested by the President or in the event of his/her inability to act.</w:t>
      </w:r>
    </w:p>
    <w:p w14:paraId="52BA962B" w14:textId="77777777" w:rsidR="00D83348" w:rsidRDefault="00D83348">
      <w:pPr>
        <w:widowControl w:val="0"/>
        <w:numPr>
          <w:ilvl w:val="0"/>
          <w:numId w:val="8"/>
        </w:numPr>
        <w:spacing w:after="60"/>
        <w:jc w:val="both"/>
        <w:rPr>
          <w:rFonts w:ascii="Times New Roman" w:hAnsi="Times New Roman"/>
        </w:rPr>
      </w:pPr>
      <w:r>
        <w:rPr>
          <w:rFonts w:ascii="Times New Roman" w:hAnsi="Times New Roman"/>
        </w:rPr>
        <w:t>The Senior Vice President shall:</w:t>
      </w:r>
    </w:p>
    <w:p w14:paraId="5B1FC8C9" w14:textId="77777777" w:rsidR="00D83348" w:rsidRPr="008B18B9" w:rsidRDefault="00D83348">
      <w:pPr>
        <w:widowControl w:val="0"/>
        <w:numPr>
          <w:ilvl w:val="0"/>
          <w:numId w:val="35"/>
        </w:numPr>
        <w:spacing w:after="60"/>
        <w:jc w:val="both"/>
        <w:rPr>
          <w:rFonts w:ascii="Times New Roman" w:hAnsi="Times New Roman"/>
        </w:rPr>
      </w:pPr>
      <w:r>
        <w:rPr>
          <w:rFonts w:ascii="Times New Roman" w:hAnsi="Times New Roman"/>
        </w:rPr>
        <w:t xml:space="preserve">Chair the </w:t>
      </w:r>
      <w:r w:rsidR="00432A45">
        <w:rPr>
          <w:rFonts w:ascii="Times New Roman" w:hAnsi="Times New Roman"/>
        </w:rPr>
        <w:t>Congress of Councils and oversee the functions of the Council Vice Presidents.</w:t>
      </w:r>
      <w:r w:rsidR="00432A45">
        <w:rPr>
          <w:rFonts w:ascii="Times New Roman" w:hAnsi="Times New Roman"/>
          <w:i/>
          <w:iCs/>
        </w:rPr>
        <w:t xml:space="preserve"> </w:t>
      </w:r>
    </w:p>
    <w:p w14:paraId="6D66A6B3" w14:textId="77777777" w:rsidR="00CB3DFB" w:rsidRDefault="00CB3DFB" w:rsidP="00CB3DFB">
      <w:pPr>
        <w:widowControl w:val="0"/>
        <w:numPr>
          <w:ilvl w:val="0"/>
          <w:numId w:val="26"/>
        </w:numPr>
        <w:spacing w:after="120"/>
        <w:jc w:val="both"/>
        <w:rPr>
          <w:rFonts w:ascii="Times New Roman" w:hAnsi="Times New Roman"/>
        </w:rPr>
      </w:pPr>
      <w:r>
        <w:rPr>
          <w:rFonts w:ascii="Times New Roman" w:hAnsi="Times New Roman"/>
        </w:rPr>
        <w:t>The Vice President-Finance shall:</w:t>
      </w:r>
    </w:p>
    <w:p w14:paraId="16161F82" w14:textId="77777777" w:rsidR="00CB3DFB" w:rsidRDefault="00CB3DFB" w:rsidP="00CB3DFB">
      <w:pPr>
        <w:widowControl w:val="0"/>
        <w:numPr>
          <w:ilvl w:val="0"/>
          <w:numId w:val="10"/>
        </w:numPr>
        <w:jc w:val="both"/>
        <w:rPr>
          <w:rFonts w:ascii="Times New Roman" w:hAnsi="Times New Roman"/>
        </w:rPr>
      </w:pPr>
      <w:r>
        <w:rPr>
          <w:rFonts w:ascii="Times New Roman" w:hAnsi="Times New Roman"/>
        </w:rPr>
        <w:t>Be treasurer of the Society.</w:t>
      </w:r>
    </w:p>
    <w:p w14:paraId="69C38914" w14:textId="77777777" w:rsidR="00CB3DFB" w:rsidRDefault="00CB3DFB" w:rsidP="00CB3DFB">
      <w:pPr>
        <w:widowControl w:val="0"/>
        <w:numPr>
          <w:ilvl w:val="0"/>
          <w:numId w:val="10"/>
        </w:numPr>
        <w:jc w:val="both"/>
        <w:rPr>
          <w:rFonts w:ascii="Times New Roman" w:hAnsi="Times New Roman"/>
        </w:rPr>
      </w:pPr>
      <w:r>
        <w:rPr>
          <w:rFonts w:ascii="Times New Roman" w:hAnsi="Times New Roman"/>
        </w:rPr>
        <w:t>Oversee the Society’s financial policies.</w:t>
      </w:r>
    </w:p>
    <w:p w14:paraId="0D6EAFB7" w14:textId="77777777" w:rsidR="00CB3DFB" w:rsidRDefault="00CB3DFB" w:rsidP="00CB3DFB">
      <w:pPr>
        <w:widowControl w:val="0"/>
        <w:numPr>
          <w:ilvl w:val="0"/>
          <w:numId w:val="10"/>
        </w:numPr>
        <w:jc w:val="both"/>
        <w:rPr>
          <w:rFonts w:ascii="Times New Roman" w:hAnsi="Times New Roman"/>
        </w:rPr>
      </w:pPr>
      <w:r>
        <w:rPr>
          <w:rFonts w:ascii="Times New Roman" w:hAnsi="Times New Roman"/>
        </w:rPr>
        <w:t>Recommend a budget to the Board of Directors, and oversee adopted budgets and investments, and recommend accounting controls.</w:t>
      </w:r>
    </w:p>
    <w:p w14:paraId="6A57C516" w14:textId="77777777" w:rsidR="00CB3DFB" w:rsidRDefault="00CB3DFB" w:rsidP="00CB3DFB">
      <w:pPr>
        <w:widowControl w:val="0"/>
        <w:numPr>
          <w:ilvl w:val="0"/>
          <w:numId w:val="10"/>
        </w:numPr>
        <w:jc w:val="both"/>
        <w:rPr>
          <w:rFonts w:ascii="Times New Roman" w:hAnsi="Times New Roman"/>
        </w:rPr>
      </w:pPr>
      <w:r>
        <w:rPr>
          <w:rFonts w:ascii="Times New Roman" w:hAnsi="Times New Roman"/>
        </w:rPr>
        <w:t>Report to the Board of Directors and the House of Delegates as necessary to keep them apprised of the financial condition of the Society.</w:t>
      </w:r>
    </w:p>
    <w:p w14:paraId="4430D361" w14:textId="77777777" w:rsidR="00CB3DFB" w:rsidRDefault="00CB3DFB" w:rsidP="00CB3DFB">
      <w:pPr>
        <w:widowControl w:val="0"/>
        <w:numPr>
          <w:ilvl w:val="0"/>
          <w:numId w:val="10"/>
        </w:numPr>
        <w:jc w:val="both"/>
        <w:rPr>
          <w:rFonts w:ascii="Times New Roman" w:hAnsi="Times New Roman"/>
        </w:rPr>
      </w:pPr>
      <w:r>
        <w:rPr>
          <w:rFonts w:ascii="Times New Roman" w:hAnsi="Times New Roman"/>
        </w:rPr>
        <w:t>Chair the Finance Committee.</w:t>
      </w:r>
    </w:p>
    <w:p w14:paraId="202A09C8" w14:textId="77777777" w:rsidR="00CB3DFB" w:rsidRDefault="00CB3DFB" w:rsidP="00CB3DFB">
      <w:pPr>
        <w:pStyle w:val="BodyText"/>
        <w:spacing w:after="0"/>
        <w:rPr>
          <w:rFonts w:ascii="Times New Roman" w:hAnsi="Times New Roman"/>
        </w:rPr>
      </w:pPr>
    </w:p>
    <w:p w14:paraId="07C5F375" w14:textId="77777777" w:rsidR="008635FE" w:rsidRDefault="008635FE" w:rsidP="00CB3DFB">
      <w:pPr>
        <w:pStyle w:val="BodyText"/>
        <w:spacing w:after="0"/>
        <w:rPr>
          <w:rFonts w:ascii="Times New Roman" w:hAnsi="Times New Roman"/>
        </w:rPr>
      </w:pPr>
      <w:r>
        <w:rPr>
          <w:rFonts w:ascii="Times New Roman" w:hAnsi="Times New Roman"/>
        </w:rPr>
        <w:t>Sec. 9:  (DUTIES OF OTHER POSITIONS)</w:t>
      </w:r>
    </w:p>
    <w:p w14:paraId="50199303" w14:textId="77777777" w:rsidR="00352909" w:rsidRDefault="00352909" w:rsidP="005039EB">
      <w:pPr>
        <w:pStyle w:val="BodyText"/>
        <w:numPr>
          <w:ilvl w:val="0"/>
          <w:numId w:val="64"/>
        </w:numPr>
        <w:spacing w:after="0"/>
        <w:rPr>
          <w:rFonts w:ascii="Times New Roman" w:hAnsi="Times New Roman"/>
        </w:rPr>
      </w:pPr>
      <w:r>
        <w:rPr>
          <w:rFonts w:ascii="Times New Roman" w:hAnsi="Times New Roman"/>
        </w:rPr>
        <w:t>Directors-At-Large</w:t>
      </w:r>
    </w:p>
    <w:p w14:paraId="0029CD2F" w14:textId="77777777" w:rsidR="00CB3DFB" w:rsidRDefault="00352909" w:rsidP="00CB3DFB">
      <w:pPr>
        <w:widowControl w:val="0"/>
        <w:spacing w:after="60"/>
        <w:ind w:left="864"/>
        <w:jc w:val="both"/>
        <w:rPr>
          <w:rFonts w:ascii="Times New Roman" w:hAnsi="Times New Roman"/>
        </w:rPr>
      </w:pPr>
      <w:r>
        <w:rPr>
          <w:rFonts w:ascii="Times New Roman" w:hAnsi="Times New Roman"/>
        </w:rPr>
        <w:t>Duties as assigned by the Board of Directors</w:t>
      </w:r>
    </w:p>
    <w:p w14:paraId="5EB1378C" w14:textId="77777777" w:rsidR="00D352AF" w:rsidRDefault="00D352AF" w:rsidP="00CC546A">
      <w:pPr>
        <w:widowControl w:val="0"/>
        <w:spacing w:after="60"/>
        <w:jc w:val="both"/>
        <w:rPr>
          <w:rFonts w:ascii="Times New Roman" w:hAnsi="Times New Roman"/>
        </w:rPr>
      </w:pPr>
      <w:r>
        <w:rPr>
          <w:rFonts w:ascii="Times New Roman" w:hAnsi="Times New Roman"/>
        </w:rPr>
        <w:t>(B)</w:t>
      </w:r>
      <w:r>
        <w:rPr>
          <w:rFonts w:ascii="Times New Roman" w:hAnsi="Times New Roman"/>
        </w:rPr>
        <w:tab/>
        <w:t>Public Director</w:t>
      </w:r>
    </w:p>
    <w:p w14:paraId="4FACEDE5" w14:textId="77777777" w:rsidR="00D352AF" w:rsidRDefault="00CC546A" w:rsidP="00CC546A">
      <w:pPr>
        <w:widowControl w:val="0"/>
        <w:spacing w:after="60"/>
        <w:jc w:val="both"/>
        <w:rPr>
          <w:rFonts w:ascii="Times New Roman" w:hAnsi="Times New Roman"/>
        </w:rPr>
      </w:pPr>
      <w:r>
        <w:rPr>
          <w:rFonts w:ascii="Times New Roman" w:hAnsi="Times New Roman"/>
        </w:rPr>
        <w:tab/>
      </w:r>
      <w:r w:rsidR="00D352AF">
        <w:rPr>
          <w:rFonts w:ascii="Times New Roman" w:hAnsi="Times New Roman"/>
        </w:rPr>
        <w:t>Duties as assigned by the Board of Directors.</w:t>
      </w:r>
    </w:p>
    <w:p w14:paraId="382F51F8" w14:textId="31FADFE8" w:rsidR="00D83348" w:rsidRPr="00ED356E" w:rsidRDefault="00D83348" w:rsidP="005039EB">
      <w:pPr>
        <w:widowControl w:val="0"/>
        <w:numPr>
          <w:ilvl w:val="0"/>
          <w:numId w:val="65"/>
        </w:numPr>
        <w:spacing w:after="120"/>
        <w:jc w:val="both"/>
        <w:rPr>
          <w:rFonts w:ascii="Times New Roman" w:hAnsi="Times New Roman"/>
          <w:strike/>
        </w:rPr>
      </w:pPr>
      <w:r w:rsidRPr="00ED356E">
        <w:rPr>
          <w:rFonts w:ascii="Times New Roman" w:hAnsi="Times New Roman"/>
        </w:rPr>
        <w:t xml:space="preserve">The Vice Presidents of the Councils on </w:t>
      </w:r>
      <w:r w:rsidR="003F4789" w:rsidRPr="00ED356E">
        <w:rPr>
          <w:rFonts w:ascii="Times New Roman" w:hAnsi="Times New Roman"/>
        </w:rPr>
        <w:t xml:space="preserve">Region Affairs, </w:t>
      </w:r>
      <w:r w:rsidRPr="00ED356E">
        <w:rPr>
          <w:rFonts w:ascii="Times New Roman" w:hAnsi="Times New Roman"/>
        </w:rPr>
        <w:t>Practices and Standards, Professional Development</w:t>
      </w:r>
      <w:r w:rsidR="00934135" w:rsidRPr="00ED356E">
        <w:rPr>
          <w:rFonts w:ascii="Times New Roman" w:hAnsi="Times New Roman"/>
        </w:rPr>
        <w:t>,</w:t>
      </w:r>
      <w:r w:rsidRPr="00ED356E">
        <w:rPr>
          <w:rFonts w:ascii="Times New Roman" w:hAnsi="Times New Roman"/>
        </w:rPr>
        <w:t xml:space="preserve"> Professional Affairs</w:t>
      </w:r>
      <w:r w:rsidR="00934135" w:rsidRPr="00ED356E">
        <w:rPr>
          <w:rFonts w:ascii="Times New Roman" w:hAnsi="Times New Roman"/>
        </w:rPr>
        <w:t>, and Academic Affairs and Research</w:t>
      </w:r>
      <w:r w:rsidR="002D76D8" w:rsidRPr="00ED356E">
        <w:rPr>
          <w:rFonts w:ascii="Times New Roman" w:hAnsi="Times New Roman"/>
        </w:rPr>
        <w:t xml:space="preserve"> </w:t>
      </w:r>
      <w:r w:rsidRPr="00ED356E">
        <w:rPr>
          <w:rFonts w:ascii="Times New Roman" w:hAnsi="Times New Roman"/>
        </w:rPr>
        <w:t>each Chair their respective Councils, oversee Council functions, assigned committees and task forces.</w:t>
      </w:r>
    </w:p>
    <w:p w14:paraId="0A686087" w14:textId="77777777" w:rsidR="00D83348" w:rsidRDefault="00D83348" w:rsidP="005039EB">
      <w:pPr>
        <w:widowControl w:val="0"/>
        <w:numPr>
          <w:ilvl w:val="0"/>
          <w:numId w:val="65"/>
        </w:numPr>
        <w:spacing w:after="120"/>
        <w:jc w:val="both"/>
        <w:rPr>
          <w:rFonts w:ascii="Times New Roman" w:hAnsi="Times New Roman"/>
          <w:strike/>
        </w:rPr>
      </w:pPr>
      <w:r>
        <w:rPr>
          <w:rFonts w:ascii="Times New Roman" w:hAnsi="Times New Roman"/>
        </w:rPr>
        <w:t>The Regional Vice President(s) shall:</w:t>
      </w:r>
    </w:p>
    <w:p w14:paraId="614BCED1" w14:textId="77777777" w:rsidR="00D83348" w:rsidRDefault="00D83348">
      <w:pPr>
        <w:widowControl w:val="0"/>
        <w:numPr>
          <w:ilvl w:val="0"/>
          <w:numId w:val="27"/>
        </w:numPr>
        <w:tabs>
          <w:tab w:val="left" w:pos="-1080"/>
          <w:tab w:val="left" w:pos="-360"/>
        </w:tabs>
        <w:jc w:val="both"/>
        <w:rPr>
          <w:rFonts w:ascii="Times New Roman" w:hAnsi="Times New Roman"/>
        </w:rPr>
      </w:pPr>
      <w:r>
        <w:rPr>
          <w:rFonts w:ascii="Times New Roman" w:hAnsi="Times New Roman"/>
        </w:rPr>
        <w:t xml:space="preserve">Chair the Regional Operating Committee, maintain close liaison </w:t>
      </w:r>
      <w:r w:rsidR="00740856">
        <w:rPr>
          <w:rFonts w:ascii="Times New Roman" w:hAnsi="Times New Roman"/>
        </w:rPr>
        <w:t xml:space="preserve">with </w:t>
      </w:r>
      <w:r w:rsidR="007A78CB">
        <w:rPr>
          <w:rFonts w:ascii="Times New Roman" w:hAnsi="Times New Roman"/>
        </w:rPr>
        <w:t>A</w:t>
      </w:r>
      <w:r w:rsidR="00740856">
        <w:rPr>
          <w:rFonts w:ascii="Times New Roman" w:hAnsi="Times New Roman"/>
        </w:rPr>
        <w:t>reas</w:t>
      </w:r>
      <w:r w:rsidR="008B18B9">
        <w:rPr>
          <w:rFonts w:ascii="Times New Roman" w:hAnsi="Times New Roman"/>
        </w:rPr>
        <w:t>,</w:t>
      </w:r>
      <w:r>
        <w:rPr>
          <w:rFonts w:ascii="Times New Roman" w:hAnsi="Times New Roman"/>
        </w:rPr>
        <w:t xml:space="preserve"> </w:t>
      </w:r>
      <w:r w:rsidR="007A78CB">
        <w:rPr>
          <w:rFonts w:ascii="Times New Roman" w:hAnsi="Times New Roman"/>
        </w:rPr>
        <w:t>C</w:t>
      </w:r>
      <w:r>
        <w:rPr>
          <w:rFonts w:ascii="Times New Roman" w:hAnsi="Times New Roman"/>
        </w:rPr>
        <w:t>hapters</w:t>
      </w:r>
      <w:r w:rsidR="008B18B9">
        <w:rPr>
          <w:rFonts w:ascii="Times New Roman" w:hAnsi="Times New Roman"/>
        </w:rPr>
        <w:t xml:space="preserve">, and </w:t>
      </w:r>
      <w:r w:rsidR="007A78CB">
        <w:rPr>
          <w:rFonts w:ascii="Times New Roman" w:hAnsi="Times New Roman"/>
        </w:rPr>
        <w:t>S</w:t>
      </w:r>
      <w:r w:rsidR="008B18B9">
        <w:rPr>
          <w:rFonts w:ascii="Times New Roman" w:hAnsi="Times New Roman"/>
        </w:rPr>
        <w:t>ections</w:t>
      </w:r>
      <w:r>
        <w:rPr>
          <w:rFonts w:ascii="Times New Roman" w:hAnsi="Times New Roman"/>
        </w:rPr>
        <w:t xml:space="preserve"> in </w:t>
      </w:r>
      <w:r w:rsidR="008B18B9">
        <w:rPr>
          <w:rFonts w:ascii="Times New Roman" w:hAnsi="Times New Roman"/>
        </w:rPr>
        <w:t xml:space="preserve">and assigned to </w:t>
      </w:r>
      <w:r>
        <w:rPr>
          <w:rFonts w:ascii="Times New Roman" w:hAnsi="Times New Roman"/>
        </w:rPr>
        <w:t>the region and be responsible for their effective operation.</w:t>
      </w:r>
    </w:p>
    <w:p w14:paraId="344A1579" w14:textId="77777777" w:rsidR="00D83348" w:rsidRDefault="00D83348">
      <w:pPr>
        <w:widowControl w:val="0"/>
        <w:numPr>
          <w:ilvl w:val="0"/>
          <w:numId w:val="27"/>
        </w:numPr>
        <w:jc w:val="both"/>
        <w:rPr>
          <w:rFonts w:ascii="Times New Roman" w:hAnsi="Times New Roman"/>
        </w:rPr>
      </w:pPr>
      <w:r>
        <w:rPr>
          <w:rFonts w:ascii="Times New Roman" w:hAnsi="Times New Roman"/>
        </w:rPr>
        <w:t xml:space="preserve">Oversee the functions of </w:t>
      </w:r>
      <w:r w:rsidR="003F4789">
        <w:rPr>
          <w:rFonts w:ascii="Times New Roman" w:hAnsi="Times New Roman"/>
        </w:rPr>
        <w:t xml:space="preserve">Chapter Presidents </w:t>
      </w:r>
      <w:r w:rsidR="00BA1B42">
        <w:rPr>
          <w:rFonts w:ascii="Times New Roman" w:hAnsi="Times New Roman"/>
        </w:rPr>
        <w:t xml:space="preserve">and </w:t>
      </w:r>
      <w:r>
        <w:rPr>
          <w:rFonts w:ascii="Times New Roman" w:hAnsi="Times New Roman"/>
        </w:rPr>
        <w:t>Area Directors in the region.</w:t>
      </w:r>
    </w:p>
    <w:p w14:paraId="19268BDD" w14:textId="77777777" w:rsidR="00D83348" w:rsidRDefault="00D83348" w:rsidP="003F4789">
      <w:pPr>
        <w:widowControl w:val="0"/>
        <w:numPr>
          <w:ilvl w:val="0"/>
          <w:numId w:val="27"/>
        </w:numPr>
        <w:spacing w:after="120"/>
        <w:jc w:val="both"/>
        <w:rPr>
          <w:rFonts w:ascii="Times New Roman" w:hAnsi="Times New Roman"/>
        </w:rPr>
      </w:pPr>
      <w:r>
        <w:rPr>
          <w:rFonts w:ascii="Times New Roman" w:hAnsi="Times New Roman"/>
        </w:rPr>
        <w:t>Serve as a member of the Council on Region Affairs.</w:t>
      </w:r>
      <w:r w:rsidR="003F4789">
        <w:rPr>
          <w:rFonts w:ascii="Times New Roman" w:hAnsi="Times New Roman"/>
        </w:rPr>
        <w:t xml:space="preserve"> </w:t>
      </w:r>
    </w:p>
    <w:p w14:paraId="76D06D01" w14:textId="77777777" w:rsidR="00CB3DFB" w:rsidRDefault="00CB3DFB" w:rsidP="005039EB">
      <w:pPr>
        <w:widowControl w:val="0"/>
        <w:numPr>
          <w:ilvl w:val="0"/>
          <w:numId w:val="65"/>
        </w:numPr>
        <w:spacing w:after="120"/>
        <w:jc w:val="both"/>
        <w:rPr>
          <w:rFonts w:ascii="Times New Roman" w:hAnsi="Times New Roman"/>
        </w:rPr>
      </w:pPr>
      <w:r>
        <w:rPr>
          <w:rFonts w:ascii="Times New Roman" w:hAnsi="Times New Roman"/>
        </w:rPr>
        <w:t xml:space="preserve">Practice Specialty Administrators each chair their respective Practice Specialty Advisory Councils, </w:t>
      </w:r>
      <w:r>
        <w:rPr>
          <w:rFonts w:ascii="Times New Roman" w:hAnsi="Times New Roman"/>
        </w:rPr>
        <w:lastRenderedPageBreak/>
        <w:t>oversee Practice Specialty functions, assigned committees and task forces.</w:t>
      </w:r>
    </w:p>
    <w:p w14:paraId="34F2C9C2" w14:textId="77777777" w:rsidR="00CB3DFB" w:rsidRDefault="00CB3DFB" w:rsidP="005039EB">
      <w:pPr>
        <w:widowControl w:val="0"/>
        <w:numPr>
          <w:ilvl w:val="0"/>
          <w:numId w:val="65"/>
        </w:numPr>
        <w:spacing w:after="120"/>
        <w:jc w:val="both"/>
        <w:rPr>
          <w:rFonts w:ascii="Times New Roman" w:hAnsi="Times New Roman"/>
        </w:rPr>
      </w:pPr>
      <w:r>
        <w:rPr>
          <w:rFonts w:ascii="Times New Roman" w:hAnsi="Times New Roman"/>
        </w:rPr>
        <w:t xml:space="preserve">Common Interest Group Administrators </w:t>
      </w:r>
      <w:proofErr w:type="gramStart"/>
      <w:r>
        <w:rPr>
          <w:rFonts w:ascii="Times New Roman" w:hAnsi="Times New Roman"/>
        </w:rPr>
        <w:t>each</w:t>
      </w:r>
      <w:proofErr w:type="gramEnd"/>
      <w:r>
        <w:rPr>
          <w:rFonts w:ascii="Times New Roman" w:hAnsi="Times New Roman"/>
        </w:rPr>
        <w:t xml:space="preserve"> Chair their respective Common Interest Group Advisory Councils, oversee Common </w:t>
      </w:r>
      <w:r w:rsidR="007A78CB">
        <w:rPr>
          <w:rFonts w:ascii="Times New Roman" w:hAnsi="Times New Roman"/>
        </w:rPr>
        <w:t>I</w:t>
      </w:r>
      <w:r>
        <w:rPr>
          <w:rFonts w:ascii="Times New Roman" w:hAnsi="Times New Roman"/>
        </w:rPr>
        <w:t>nterest Group functions, assigned committees and task forces.</w:t>
      </w:r>
    </w:p>
    <w:p w14:paraId="6132DDD5" w14:textId="77777777" w:rsidR="00E15FA4" w:rsidRDefault="00740856" w:rsidP="002721E4">
      <w:pPr>
        <w:widowControl w:val="0"/>
        <w:jc w:val="both"/>
        <w:rPr>
          <w:rFonts w:ascii="Times New Roman" w:hAnsi="Times New Roman"/>
          <w:b/>
        </w:rPr>
      </w:pPr>
      <w:r>
        <w:rPr>
          <w:rFonts w:ascii="Times New Roman" w:hAnsi="Times New Roman"/>
        </w:rPr>
        <w:t xml:space="preserve">Sec. </w:t>
      </w:r>
      <w:r w:rsidR="008635FE">
        <w:rPr>
          <w:rFonts w:ascii="Times New Roman" w:hAnsi="Times New Roman"/>
        </w:rPr>
        <w:t>10</w:t>
      </w:r>
      <w:r>
        <w:rPr>
          <w:rFonts w:ascii="Times New Roman" w:hAnsi="Times New Roman"/>
        </w:rPr>
        <w:t xml:space="preserve">:  (JOB DESCRIPTION) Duties and responsibilities of these </w:t>
      </w:r>
      <w:r w:rsidR="008635FE">
        <w:rPr>
          <w:rFonts w:ascii="Times New Roman" w:hAnsi="Times New Roman"/>
        </w:rPr>
        <w:t xml:space="preserve">positions </w:t>
      </w:r>
      <w:r>
        <w:rPr>
          <w:rFonts w:ascii="Times New Roman" w:hAnsi="Times New Roman"/>
        </w:rPr>
        <w:t>shall be set forth in the</w:t>
      </w:r>
      <w:r>
        <w:rPr>
          <w:rFonts w:ascii="Times New Roman" w:hAnsi="Times New Roman"/>
          <w:i/>
          <w:iCs/>
        </w:rPr>
        <w:t xml:space="preserve"> </w:t>
      </w:r>
      <w:r w:rsidRPr="00B07569">
        <w:rPr>
          <w:rFonts w:ascii="Times New Roman" w:hAnsi="Times New Roman"/>
          <w:i/>
          <w:iCs/>
        </w:rPr>
        <w:t>Society Operations Guide</w:t>
      </w:r>
      <w:r>
        <w:rPr>
          <w:rFonts w:ascii="Times New Roman" w:hAnsi="Times New Roman"/>
          <w:i/>
          <w:iCs/>
        </w:rPr>
        <w:t xml:space="preserve">, </w:t>
      </w:r>
      <w:r>
        <w:rPr>
          <w:rFonts w:ascii="Times New Roman" w:hAnsi="Times New Roman"/>
        </w:rPr>
        <w:t>which shall be approved by the Board of Directors.</w:t>
      </w:r>
    </w:p>
    <w:p w14:paraId="777523B8" w14:textId="77777777" w:rsidR="00E15FA4" w:rsidRDefault="00E15FA4" w:rsidP="002721E4">
      <w:pPr>
        <w:widowControl w:val="0"/>
        <w:jc w:val="both"/>
        <w:rPr>
          <w:rFonts w:ascii="Times New Roman" w:hAnsi="Times New Roman"/>
          <w:b/>
        </w:rPr>
      </w:pPr>
    </w:p>
    <w:p w14:paraId="63E846E6" w14:textId="77777777" w:rsidR="002721E4" w:rsidRDefault="002721E4" w:rsidP="00BA6E5C">
      <w:pPr>
        <w:widowControl w:val="0"/>
        <w:jc w:val="both"/>
        <w:outlineLvl w:val="0"/>
        <w:rPr>
          <w:rFonts w:ascii="Times New Roman" w:hAnsi="Times New Roman"/>
          <w:b/>
        </w:rPr>
      </w:pPr>
      <w:r>
        <w:rPr>
          <w:rFonts w:ascii="Times New Roman" w:hAnsi="Times New Roman"/>
          <w:b/>
        </w:rPr>
        <w:t xml:space="preserve">ARTICLE </w:t>
      </w:r>
      <w:r w:rsidR="00B46961">
        <w:rPr>
          <w:rFonts w:ascii="Times New Roman" w:hAnsi="Times New Roman"/>
          <w:b/>
        </w:rPr>
        <w:t>IX</w:t>
      </w:r>
    </w:p>
    <w:p w14:paraId="60F4C589" w14:textId="77777777" w:rsidR="002721E4" w:rsidRDefault="002721E4" w:rsidP="00BA6E5C">
      <w:pPr>
        <w:widowControl w:val="0"/>
        <w:spacing w:after="120"/>
        <w:outlineLvl w:val="0"/>
        <w:rPr>
          <w:rFonts w:ascii="Times New Roman" w:hAnsi="Times New Roman"/>
          <w:b/>
        </w:rPr>
      </w:pPr>
      <w:r>
        <w:rPr>
          <w:rFonts w:ascii="Times New Roman" w:hAnsi="Times New Roman"/>
          <w:b/>
        </w:rPr>
        <w:t xml:space="preserve">COUNCILS </w:t>
      </w:r>
    </w:p>
    <w:p w14:paraId="294B0CC3" w14:textId="006C8A32" w:rsidR="002721E4" w:rsidRDefault="002721E4" w:rsidP="002721E4">
      <w:pPr>
        <w:widowControl w:val="0"/>
        <w:spacing w:after="120"/>
        <w:jc w:val="both"/>
        <w:rPr>
          <w:rFonts w:ascii="Times New Roman" w:hAnsi="Times New Roman"/>
        </w:rPr>
      </w:pPr>
      <w:r w:rsidRPr="00ED356E">
        <w:rPr>
          <w:rFonts w:ascii="Times New Roman" w:hAnsi="Times New Roman"/>
        </w:rPr>
        <w:t>Sec. 1</w:t>
      </w:r>
      <w:proofErr w:type="gramStart"/>
      <w:r w:rsidRPr="00ED356E">
        <w:rPr>
          <w:rFonts w:ascii="Times New Roman" w:hAnsi="Times New Roman"/>
        </w:rPr>
        <w:t>:  (</w:t>
      </w:r>
      <w:proofErr w:type="gramEnd"/>
      <w:r w:rsidRPr="00ED356E">
        <w:rPr>
          <w:rFonts w:ascii="Times New Roman" w:hAnsi="Times New Roman"/>
        </w:rPr>
        <w:t>COUNCILS) Society Councils are Professional Affairs, Professional Development, Practices and Standards, and  Region Affairs</w:t>
      </w:r>
      <w:r w:rsidR="00934135" w:rsidRPr="00ED356E">
        <w:rPr>
          <w:rFonts w:ascii="Times New Roman" w:hAnsi="Times New Roman"/>
        </w:rPr>
        <w:t>, Academic Affairs and Research</w:t>
      </w:r>
      <w:r w:rsidR="002D76D8" w:rsidRPr="00ED356E">
        <w:rPr>
          <w:rFonts w:ascii="Times New Roman" w:hAnsi="Times New Roman"/>
        </w:rPr>
        <w:t>.</w:t>
      </w:r>
      <w:r>
        <w:rPr>
          <w:rFonts w:ascii="Times New Roman" w:hAnsi="Times New Roman"/>
        </w:rPr>
        <w:t xml:space="preserve">  </w:t>
      </w:r>
    </w:p>
    <w:p w14:paraId="3F354F36" w14:textId="77777777" w:rsidR="002721E4" w:rsidRDefault="002721E4" w:rsidP="002721E4">
      <w:pPr>
        <w:widowControl w:val="0"/>
        <w:numPr>
          <w:ilvl w:val="0"/>
          <w:numId w:val="13"/>
        </w:numPr>
        <w:spacing w:after="120"/>
        <w:jc w:val="both"/>
        <w:rPr>
          <w:rFonts w:ascii="Times New Roman" w:hAnsi="Times New Roman"/>
        </w:rPr>
      </w:pPr>
      <w:r>
        <w:rPr>
          <w:rFonts w:ascii="Times New Roman" w:hAnsi="Times New Roman"/>
        </w:rPr>
        <w:t xml:space="preserve">Councils shall each be administered by a set of operating procedures approved by the Board of Directors and shall supervise committees designated in such procedures or assigned by the Board of Directors. </w:t>
      </w:r>
    </w:p>
    <w:p w14:paraId="7B2C9132" w14:textId="77777777" w:rsidR="002721E4" w:rsidRDefault="002721E4" w:rsidP="002721E4">
      <w:pPr>
        <w:widowControl w:val="0"/>
        <w:numPr>
          <w:ilvl w:val="0"/>
          <w:numId w:val="30"/>
        </w:numPr>
        <w:spacing w:after="120"/>
        <w:jc w:val="both"/>
        <w:rPr>
          <w:rFonts w:ascii="Times New Roman" w:hAnsi="Times New Roman"/>
        </w:rPr>
      </w:pPr>
      <w:r>
        <w:rPr>
          <w:rFonts w:ascii="Times New Roman" w:hAnsi="Times New Roman"/>
        </w:rPr>
        <w:t xml:space="preserve">Council Members-at-Large shall be recommended by the Council Vice </w:t>
      </w:r>
      <w:proofErr w:type="gramStart"/>
      <w:r>
        <w:rPr>
          <w:rFonts w:ascii="Times New Roman" w:hAnsi="Times New Roman"/>
        </w:rPr>
        <w:t>President, and</w:t>
      </w:r>
      <w:proofErr w:type="gramEnd"/>
      <w:r>
        <w:rPr>
          <w:rFonts w:ascii="Times New Roman" w:hAnsi="Times New Roman"/>
        </w:rPr>
        <w:t xml:space="preserve"> approved by the Board of Directors.</w:t>
      </w:r>
    </w:p>
    <w:p w14:paraId="77CB2F69" w14:textId="77777777" w:rsidR="002721E4" w:rsidRDefault="002721E4" w:rsidP="002721E4">
      <w:pPr>
        <w:widowControl w:val="0"/>
        <w:numPr>
          <w:ilvl w:val="0"/>
          <w:numId w:val="31"/>
        </w:numPr>
        <w:spacing w:after="60"/>
        <w:jc w:val="both"/>
        <w:rPr>
          <w:rFonts w:ascii="Times New Roman" w:hAnsi="Times New Roman"/>
        </w:rPr>
      </w:pPr>
      <w:r>
        <w:rPr>
          <w:rFonts w:ascii="Times New Roman" w:hAnsi="Times New Roman"/>
        </w:rPr>
        <w:t>Council on Professional Affairs shall:</w:t>
      </w:r>
    </w:p>
    <w:p w14:paraId="48E6BFE9" w14:textId="77777777" w:rsidR="002721E4" w:rsidRDefault="002721E4" w:rsidP="002721E4">
      <w:pPr>
        <w:widowControl w:val="0"/>
        <w:numPr>
          <w:ilvl w:val="1"/>
          <w:numId w:val="20"/>
        </w:numPr>
        <w:tabs>
          <w:tab w:val="clear" w:pos="1512"/>
          <w:tab w:val="num" w:pos="900"/>
        </w:tabs>
        <w:spacing w:after="50"/>
        <w:ind w:left="892" w:hanging="446"/>
        <w:jc w:val="both"/>
        <w:rPr>
          <w:rFonts w:ascii="Times New Roman" w:hAnsi="Times New Roman"/>
        </w:rPr>
      </w:pPr>
      <w:r>
        <w:rPr>
          <w:rFonts w:ascii="Times New Roman" w:hAnsi="Times New Roman"/>
        </w:rPr>
        <w:t xml:space="preserve">Consist of a Vice President, as chair; and six </w:t>
      </w:r>
      <w:r w:rsidR="00A23EAF">
        <w:rPr>
          <w:rFonts w:ascii="Times New Roman" w:hAnsi="Times New Roman"/>
        </w:rPr>
        <w:t xml:space="preserve">(6) </w:t>
      </w:r>
      <w:r>
        <w:rPr>
          <w:rFonts w:ascii="Times New Roman" w:hAnsi="Times New Roman"/>
        </w:rPr>
        <w:t>council Members-at-Large.</w:t>
      </w:r>
    </w:p>
    <w:p w14:paraId="575D35B8" w14:textId="77777777" w:rsidR="002721E4" w:rsidRDefault="002721E4" w:rsidP="002721E4">
      <w:pPr>
        <w:widowControl w:val="0"/>
        <w:numPr>
          <w:ilvl w:val="1"/>
          <w:numId w:val="20"/>
        </w:numPr>
        <w:tabs>
          <w:tab w:val="clear" w:pos="1512"/>
          <w:tab w:val="num" w:pos="900"/>
        </w:tabs>
        <w:spacing w:after="50"/>
        <w:ind w:left="900" w:hanging="450"/>
        <w:jc w:val="both"/>
        <w:rPr>
          <w:rFonts w:ascii="Times New Roman" w:hAnsi="Times New Roman"/>
          <w:strike/>
        </w:rPr>
      </w:pPr>
      <w:r>
        <w:rPr>
          <w:rFonts w:ascii="Times New Roman" w:hAnsi="Times New Roman"/>
        </w:rPr>
        <w:t>Be responsible for development and implementation of programs providing leadership for the safety profession.</w:t>
      </w:r>
    </w:p>
    <w:p w14:paraId="2DE2B926" w14:textId="77777777" w:rsidR="002721E4" w:rsidRDefault="002721E4" w:rsidP="002721E4">
      <w:pPr>
        <w:widowControl w:val="0"/>
        <w:numPr>
          <w:ilvl w:val="0"/>
          <w:numId w:val="53"/>
        </w:numPr>
        <w:spacing w:after="120"/>
        <w:jc w:val="both"/>
        <w:rPr>
          <w:rFonts w:ascii="Times New Roman" w:hAnsi="Times New Roman"/>
        </w:rPr>
      </w:pPr>
      <w:r>
        <w:rPr>
          <w:rFonts w:ascii="Times New Roman" w:hAnsi="Times New Roman"/>
        </w:rPr>
        <w:t>Council on Professional Development shall:</w:t>
      </w:r>
    </w:p>
    <w:p w14:paraId="6DE5B075" w14:textId="77777777" w:rsidR="002721E4" w:rsidRDefault="002721E4" w:rsidP="002721E4">
      <w:pPr>
        <w:widowControl w:val="0"/>
        <w:numPr>
          <w:ilvl w:val="1"/>
          <w:numId w:val="53"/>
        </w:numPr>
        <w:jc w:val="both"/>
        <w:rPr>
          <w:rFonts w:ascii="Times New Roman" w:hAnsi="Times New Roman"/>
        </w:rPr>
      </w:pPr>
      <w:r>
        <w:rPr>
          <w:rFonts w:ascii="Times New Roman" w:hAnsi="Times New Roman"/>
        </w:rPr>
        <w:t xml:space="preserve">Consist of a Vice President, as Chair; and six </w:t>
      </w:r>
      <w:r w:rsidR="00A23EAF">
        <w:rPr>
          <w:rFonts w:ascii="Times New Roman" w:hAnsi="Times New Roman"/>
        </w:rPr>
        <w:t xml:space="preserve">(6) </w:t>
      </w:r>
      <w:r>
        <w:rPr>
          <w:rFonts w:ascii="Times New Roman" w:hAnsi="Times New Roman"/>
        </w:rPr>
        <w:t>council Members at Large.</w:t>
      </w:r>
    </w:p>
    <w:p w14:paraId="1FAF678D" w14:textId="77777777" w:rsidR="002721E4" w:rsidRDefault="002721E4" w:rsidP="002721E4">
      <w:pPr>
        <w:widowControl w:val="0"/>
        <w:numPr>
          <w:ilvl w:val="1"/>
          <w:numId w:val="53"/>
        </w:numPr>
        <w:spacing w:after="60"/>
        <w:jc w:val="both"/>
        <w:rPr>
          <w:rFonts w:ascii="Times New Roman" w:hAnsi="Times New Roman"/>
        </w:rPr>
      </w:pPr>
      <w:r>
        <w:rPr>
          <w:rFonts w:ascii="Times New Roman" w:hAnsi="Times New Roman"/>
        </w:rPr>
        <w:t xml:space="preserve">Be responsible for development and implementation of educational programs and publications. </w:t>
      </w:r>
    </w:p>
    <w:p w14:paraId="27244731" w14:textId="77777777" w:rsidR="002721E4" w:rsidRDefault="002721E4" w:rsidP="002721E4">
      <w:pPr>
        <w:widowControl w:val="0"/>
        <w:numPr>
          <w:ilvl w:val="0"/>
          <w:numId w:val="53"/>
        </w:numPr>
        <w:spacing w:after="120"/>
        <w:jc w:val="both"/>
        <w:rPr>
          <w:rFonts w:ascii="Times New Roman" w:hAnsi="Times New Roman"/>
        </w:rPr>
      </w:pPr>
      <w:r>
        <w:rPr>
          <w:rFonts w:ascii="Times New Roman" w:hAnsi="Times New Roman"/>
        </w:rPr>
        <w:t>Council on Region Affairs shall:</w:t>
      </w:r>
    </w:p>
    <w:p w14:paraId="35CBFAC4" w14:textId="77777777" w:rsidR="002721E4" w:rsidRDefault="002721E4" w:rsidP="002721E4">
      <w:pPr>
        <w:widowControl w:val="0"/>
        <w:numPr>
          <w:ilvl w:val="1"/>
          <w:numId w:val="53"/>
        </w:numPr>
        <w:tabs>
          <w:tab w:val="left" w:pos="900"/>
        </w:tabs>
        <w:spacing w:after="200"/>
        <w:jc w:val="both"/>
        <w:rPr>
          <w:rFonts w:ascii="Times New Roman" w:hAnsi="Times New Roman"/>
        </w:rPr>
      </w:pPr>
      <w:r>
        <w:rPr>
          <w:rFonts w:ascii="Times New Roman" w:hAnsi="Times New Roman"/>
        </w:rPr>
        <w:t>Consist of a Vice President, as Chair</w:t>
      </w:r>
      <w:r w:rsidR="007A78CB">
        <w:rPr>
          <w:rFonts w:ascii="Times New Roman" w:hAnsi="Times New Roman"/>
        </w:rPr>
        <w:t>;</w:t>
      </w:r>
      <w:r>
        <w:rPr>
          <w:rFonts w:ascii="Times New Roman" w:hAnsi="Times New Roman"/>
        </w:rPr>
        <w:t xml:space="preserve"> and </w:t>
      </w:r>
      <w:r w:rsidR="0089736C">
        <w:rPr>
          <w:rFonts w:ascii="Times New Roman" w:hAnsi="Times New Roman"/>
        </w:rPr>
        <w:t>the Regional</w:t>
      </w:r>
      <w:r>
        <w:rPr>
          <w:rFonts w:ascii="Times New Roman" w:hAnsi="Times New Roman"/>
        </w:rPr>
        <w:t xml:space="preserve"> Vice Presidents.</w:t>
      </w:r>
    </w:p>
    <w:p w14:paraId="6D60147B" w14:textId="77777777" w:rsidR="002721E4" w:rsidRDefault="002721E4" w:rsidP="002721E4">
      <w:pPr>
        <w:widowControl w:val="0"/>
        <w:numPr>
          <w:ilvl w:val="1"/>
          <w:numId w:val="53"/>
        </w:numPr>
        <w:spacing w:after="60"/>
        <w:jc w:val="both"/>
        <w:rPr>
          <w:rFonts w:ascii="Times New Roman" w:hAnsi="Times New Roman"/>
        </w:rPr>
      </w:pPr>
      <w:r>
        <w:rPr>
          <w:rFonts w:ascii="Times New Roman" w:hAnsi="Times New Roman"/>
        </w:rPr>
        <w:t xml:space="preserve">Be responsible for the policies and operating procedures for </w:t>
      </w:r>
      <w:r w:rsidR="007A78CB">
        <w:rPr>
          <w:rFonts w:ascii="Times New Roman" w:hAnsi="Times New Roman"/>
        </w:rPr>
        <w:t>R</w:t>
      </w:r>
      <w:r>
        <w:rPr>
          <w:rFonts w:ascii="Times New Roman" w:hAnsi="Times New Roman"/>
        </w:rPr>
        <w:t xml:space="preserve">egions, </w:t>
      </w:r>
      <w:r w:rsidR="007A78CB">
        <w:rPr>
          <w:rFonts w:ascii="Times New Roman" w:hAnsi="Times New Roman"/>
        </w:rPr>
        <w:t>A</w:t>
      </w:r>
      <w:r>
        <w:rPr>
          <w:rFonts w:ascii="Times New Roman" w:hAnsi="Times New Roman"/>
        </w:rPr>
        <w:t xml:space="preserve">reas, </w:t>
      </w:r>
      <w:r w:rsidR="007A78CB">
        <w:rPr>
          <w:rFonts w:ascii="Times New Roman" w:hAnsi="Times New Roman"/>
        </w:rPr>
        <w:t>C</w:t>
      </w:r>
      <w:r>
        <w:rPr>
          <w:rFonts w:ascii="Times New Roman" w:hAnsi="Times New Roman"/>
        </w:rPr>
        <w:t xml:space="preserve">hapters, and </w:t>
      </w:r>
      <w:r w:rsidR="007A78CB">
        <w:rPr>
          <w:rFonts w:ascii="Times New Roman" w:hAnsi="Times New Roman"/>
        </w:rPr>
        <w:t>S</w:t>
      </w:r>
      <w:r>
        <w:rPr>
          <w:rFonts w:ascii="Times New Roman" w:hAnsi="Times New Roman"/>
        </w:rPr>
        <w:t>ections; membership development and services.</w:t>
      </w:r>
    </w:p>
    <w:p w14:paraId="19FEA660" w14:textId="77777777" w:rsidR="002721E4" w:rsidRDefault="002721E4" w:rsidP="002721E4">
      <w:pPr>
        <w:widowControl w:val="0"/>
        <w:numPr>
          <w:ilvl w:val="0"/>
          <w:numId w:val="53"/>
        </w:numPr>
        <w:ind w:right="576"/>
        <w:rPr>
          <w:rFonts w:ascii="Times New Roman" w:hAnsi="Times New Roman"/>
        </w:rPr>
      </w:pPr>
      <w:r>
        <w:rPr>
          <w:rFonts w:ascii="Times New Roman" w:hAnsi="Times New Roman"/>
        </w:rPr>
        <w:t>Council on Practices and Standards shall:</w:t>
      </w:r>
    </w:p>
    <w:p w14:paraId="594175BC" w14:textId="71063BC9" w:rsidR="002721E4" w:rsidRPr="00BB01C8" w:rsidRDefault="002721E4" w:rsidP="002721E4">
      <w:pPr>
        <w:widowControl w:val="0"/>
        <w:numPr>
          <w:ilvl w:val="1"/>
          <w:numId w:val="53"/>
        </w:numPr>
        <w:jc w:val="both"/>
        <w:rPr>
          <w:rFonts w:ascii="Times New Roman" w:hAnsi="Times New Roman"/>
        </w:rPr>
      </w:pPr>
      <w:r w:rsidRPr="00BB01C8">
        <w:rPr>
          <w:rFonts w:ascii="Times New Roman" w:hAnsi="Times New Roman"/>
        </w:rPr>
        <w:t>Consist of a Vice President, as Chair; the Administrators of the Practice Specialties and the Administrators of the Common Interest Groups</w:t>
      </w:r>
      <w:r w:rsidR="000C49D2" w:rsidRPr="00BB01C8">
        <w:rPr>
          <w:rFonts w:ascii="Times New Roman" w:hAnsi="Times New Roman"/>
        </w:rPr>
        <w:t>, and a vice-chair</w:t>
      </w:r>
      <w:r w:rsidRPr="00BB01C8">
        <w:rPr>
          <w:rFonts w:ascii="Times New Roman" w:hAnsi="Times New Roman"/>
        </w:rPr>
        <w:t>.</w:t>
      </w:r>
    </w:p>
    <w:p w14:paraId="3F4E845D" w14:textId="17308708" w:rsidR="008C73A8" w:rsidRPr="00BB01C8" w:rsidRDefault="002721E4" w:rsidP="008C73A8">
      <w:pPr>
        <w:widowControl w:val="0"/>
        <w:numPr>
          <w:ilvl w:val="1"/>
          <w:numId w:val="53"/>
        </w:numPr>
        <w:spacing w:after="120"/>
        <w:jc w:val="both"/>
        <w:rPr>
          <w:rFonts w:ascii="Times New Roman" w:hAnsi="Times New Roman"/>
        </w:rPr>
      </w:pPr>
      <w:r w:rsidRPr="00BB01C8">
        <w:rPr>
          <w:rFonts w:ascii="Times New Roman" w:hAnsi="Times New Roman"/>
        </w:rPr>
        <w:t>Be responsible for policies and operating procedures for the Practice Specialties and Common Interest Groups.</w:t>
      </w:r>
    </w:p>
    <w:p w14:paraId="29287726" w14:textId="77777777" w:rsidR="00934135" w:rsidRPr="00ED356E" w:rsidRDefault="00934135" w:rsidP="00934135">
      <w:pPr>
        <w:widowControl w:val="0"/>
        <w:numPr>
          <w:ilvl w:val="0"/>
          <w:numId w:val="53"/>
        </w:numPr>
        <w:spacing w:after="120"/>
        <w:jc w:val="both"/>
        <w:rPr>
          <w:rFonts w:ascii="Times New Roman" w:hAnsi="Times New Roman"/>
        </w:rPr>
      </w:pPr>
      <w:r w:rsidRPr="00ED356E">
        <w:rPr>
          <w:rFonts w:ascii="Times New Roman" w:hAnsi="Times New Roman"/>
        </w:rPr>
        <w:t>Council on Academic Affairs and Research shall:</w:t>
      </w:r>
    </w:p>
    <w:p w14:paraId="106FC60C" w14:textId="77777777" w:rsidR="00934135" w:rsidRPr="00ED356E" w:rsidRDefault="00934135" w:rsidP="00934135">
      <w:pPr>
        <w:numPr>
          <w:ilvl w:val="1"/>
          <w:numId w:val="53"/>
        </w:numPr>
        <w:rPr>
          <w:rFonts w:ascii="Times New Roman" w:hAnsi="Times New Roman"/>
          <w:szCs w:val="22"/>
        </w:rPr>
      </w:pPr>
      <w:r w:rsidRPr="00ED356E">
        <w:rPr>
          <w:rFonts w:ascii="Times New Roman" w:hAnsi="Times New Roman"/>
          <w:szCs w:val="22"/>
        </w:rPr>
        <w:t>Consist of a Vice President, as chair; and seven (7) council Members-at-Large.</w:t>
      </w:r>
    </w:p>
    <w:p w14:paraId="2B0D7AA6" w14:textId="482B329B" w:rsidR="00934135" w:rsidRPr="00ED356E" w:rsidRDefault="00934135" w:rsidP="00934135">
      <w:pPr>
        <w:numPr>
          <w:ilvl w:val="1"/>
          <w:numId w:val="53"/>
        </w:numPr>
        <w:rPr>
          <w:rFonts w:ascii="Times New Roman" w:hAnsi="Times New Roman"/>
          <w:szCs w:val="22"/>
        </w:rPr>
      </w:pPr>
      <w:r w:rsidRPr="00ED356E">
        <w:rPr>
          <w:rFonts w:ascii="Times New Roman" w:hAnsi="Times New Roman"/>
          <w:szCs w:val="22"/>
        </w:rPr>
        <w:t>Be responsible for overseeing academic and research-related matters, including the development of education standards and accreditation, student engagement and research-related activities.</w:t>
      </w:r>
    </w:p>
    <w:p w14:paraId="3C413408" w14:textId="77777777" w:rsidR="002D76D8" w:rsidRPr="002D76D8" w:rsidRDefault="002D76D8" w:rsidP="002D76D8">
      <w:pPr>
        <w:ind w:left="864"/>
        <w:rPr>
          <w:rFonts w:ascii="Times New Roman" w:hAnsi="Times New Roman"/>
          <w:szCs w:val="22"/>
        </w:rPr>
      </w:pPr>
    </w:p>
    <w:p w14:paraId="4238C02C" w14:textId="083FA4CA" w:rsidR="008C73A8" w:rsidRDefault="008C73A8" w:rsidP="008C73A8">
      <w:pPr>
        <w:widowControl w:val="0"/>
        <w:tabs>
          <w:tab w:val="left" w:pos="450"/>
        </w:tabs>
        <w:spacing w:after="120"/>
        <w:jc w:val="both"/>
        <w:rPr>
          <w:rFonts w:ascii="Times New Roman" w:hAnsi="Times New Roman"/>
        </w:rPr>
      </w:pPr>
      <w:r>
        <w:rPr>
          <w:rFonts w:ascii="Times New Roman" w:hAnsi="Times New Roman"/>
        </w:rPr>
        <w:t>(</w:t>
      </w:r>
      <w:r w:rsidR="00934135">
        <w:rPr>
          <w:rFonts w:ascii="Times New Roman" w:hAnsi="Times New Roman"/>
        </w:rPr>
        <w:t>H</w:t>
      </w:r>
      <w:r>
        <w:rPr>
          <w:rFonts w:ascii="Times New Roman" w:hAnsi="Times New Roman"/>
        </w:rPr>
        <w:t>)</w:t>
      </w:r>
      <w:r>
        <w:rPr>
          <w:rFonts w:ascii="Times New Roman" w:hAnsi="Times New Roman"/>
        </w:rPr>
        <w:tab/>
        <w:t>Congress of Councils shall:</w:t>
      </w:r>
    </w:p>
    <w:p w14:paraId="16313067" w14:textId="77777777" w:rsidR="008C73A8" w:rsidRDefault="008C73A8" w:rsidP="0018311D">
      <w:pPr>
        <w:widowControl w:val="0"/>
        <w:tabs>
          <w:tab w:val="left" w:pos="450"/>
          <w:tab w:val="left" w:pos="900"/>
        </w:tabs>
        <w:spacing w:after="120"/>
        <w:ind w:left="450"/>
        <w:jc w:val="both"/>
        <w:rPr>
          <w:rFonts w:ascii="Times New Roman" w:hAnsi="Times New Roman"/>
        </w:rPr>
      </w:pPr>
      <w:r>
        <w:rPr>
          <w:rFonts w:ascii="Times New Roman" w:hAnsi="Times New Roman"/>
        </w:rPr>
        <w:t>(1)</w:t>
      </w:r>
      <w:r>
        <w:rPr>
          <w:rFonts w:ascii="Times New Roman" w:hAnsi="Times New Roman"/>
        </w:rPr>
        <w:tab/>
        <w:t>Consist  of the Senior Vice President as Chair, the Vice President, Council on Region Affairs; Vice President, Council on Practices and Standards; Vice President, Council on Professional Development; Vice President, Council on Professional Affairs.</w:t>
      </w:r>
    </w:p>
    <w:p w14:paraId="781A9FC7" w14:textId="77777777" w:rsidR="008C73A8" w:rsidRPr="008C73A8" w:rsidRDefault="008C73A8" w:rsidP="0018311D">
      <w:pPr>
        <w:widowControl w:val="0"/>
        <w:tabs>
          <w:tab w:val="left" w:pos="450"/>
          <w:tab w:val="left" w:pos="900"/>
        </w:tabs>
        <w:spacing w:after="120"/>
        <w:ind w:left="450"/>
        <w:jc w:val="both"/>
        <w:rPr>
          <w:rFonts w:ascii="Times New Roman" w:hAnsi="Times New Roman"/>
        </w:rPr>
      </w:pPr>
      <w:r>
        <w:rPr>
          <w:rFonts w:ascii="Times New Roman" w:hAnsi="Times New Roman"/>
        </w:rPr>
        <w:t>(2)</w:t>
      </w:r>
      <w:r>
        <w:rPr>
          <w:rFonts w:ascii="Times New Roman" w:hAnsi="Times New Roman"/>
        </w:rPr>
        <w:tab/>
        <w:t>Serve to coordinate issues between Councils and facilitate planning by all Councils for the timely execution of the Strategic Plan</w:t>
      </w:r>
      <w:r w:rsidR="001B4ADE">
        <w:rPr>
          <w:rFonts w:ascii="Times New Roman" w:hAnsi="Times New Roman"/>
        </w:rPr>
        <w:t>.</w:t>
      </w:r>
    </w:p>
    <w:p w14:paraId="3070969F" w14:textId="77777777" w:rsidR="002721E4" w:rsidRDefault="002721E4" w:rsidP="00BA6E5C">
      <w:pPr>
        <w:widowControl w:val="0"/>
        <w:numPr>
          <w:ilvl w:val="12"/>
          <w:numId w:val="0"/>
        </w:numPr>
        <w:jc w:val="both"/>
        <w:outlineLvl w:val="0"/>
        <w:rPr>
          <w:rFonts w:ascii="Times New Roman" w:hAnsi="Times New Roman"/>
          <w:b/>
        </w:rPr>
      </w:pPr>
      <w:r>
        <w:rPr>
          <w:rFonts w:ascii="Times New Roman" w:hAnsi="Times New Roman"/>
          <w:b/>
        </w:rPr>
        <w:t>ARTICLE X</w:t>
      </w:r>
    </w:p>
    <w:p w14:paraId="6A4F1904" w14:textId="77777777" w:rsidR="002721E4" w:rsidRDefault="002721E4" w:rsidP="00BA6E5C">
      <w:pPr>
        <w:widowControl w:val="0"/>
        <w:numPr>
          <w:ilvl w:val="12"/>
          <w:numId w:val="0"/>
        </w:numPr>
        <w:spacing w:after="120"/>
        <w:jc w:val="both"/>
        <w:outlineLvl w:val="0"/>
        <w:rPr>
          <w:rFonts w:ascii="Times New Roman" w:hAnsi="Times New Roman"/>
          <w:b/>
        </w:rPr>
      </w:pPr>
      <w:r>
        <w:rPr>
          <w:rFonts w:ascii="Times New Roman" w:hAnsi="Times New Roman"/>
          <w:b/>
        </w:rPr>
        <w:t>PRACTICE SPECIALTIES</w:t>
      </w:r>
    </w:p>
    <w:p w14:paraId="777FA4B0" w14:textId="77777777" w:rsidR="002721E4" w:rsidRDefault="002721E4" w:rsidP="002721E4">
      <w:pPr>
        <w:pStyle w:val="BodyText"/>
        <w:numPr>
          <w:ilvl w:val="12"/>
          <w:numId w:val="0"/>
        </w:numPr>
        <w:rPr>
          <w:rFonts w:ascii="Times New Roman" w:hAnsi="Times New Roman"/>
        </w:rPr>
      </w:pPr>
      <w:r>
        <w:rPr>
          <w:rFonts w:ascii="Times New Roman" w:hAnsi="Times New Roman"/>
        </w:rPr>
        <w:t>Sec. 1:  (DEFINITION &amp; PURPOSE) Practice Specialties shall be groups of Society members having similar professional interests.</w:t>
      </w:r>
    </w:p>
    <w:p w14:paraId="76DDE5E7" w14:textId="77777777" w:rsidR="002721E4" w:rsidRDefault="002721E4" w:rsidP="002721E4">
      <w:pPr>
        <w:widowControl w:val="0"/>
        <w:numPr>
          <w:ilvl w:val="12"/>
          <w:numId w:val="0"/>
        </w:numPr>
        <w:spacing w:after="120"/>
        <w:jc w:val="both"/>
        <w:rPr>
          <w:rFonts w:ascii="Times New Roman" w:hAnsi="Times New Roman"/>
          <w:b/>
        </w:rPr>
      </w:pPr>
      <w:r>
        <w:rPr>
          <w:rFonts w:ascii="Times New Roman" w:hAnsi="Times New Roman"/>
        </w:rPr>
        <w:t>Sec. 2:  (MEMBERSHIP) Practice Specialties</w:t>
      </w:r>
      <w:r>
        <w:rPr>
          <w:rFonts w:ascii="Times New Roman" w:hAnsi="Times New Roman"/>
          <w:i/>
          <w:iCs/>
        </w:rPr>
        <w:t xml:space="preserve"> </w:t>
      </w:r>
      <w:r>
        <w:rPr>
          <w:rFonts w:ascii="Times New Roman" w:hAnsi="Times New Roman"/>
        </w:rPr>
        <w:t>affiliation is open to any dues-paying or fee-paying member of the Society</w:t>
      </w:r>
      <w:r w:rsidR="00370B34">
        <w:rPr>
          <w:rFonts w:ascii="Times New Roman" w:hAnsi="Times New Roman"/>
        </w:rPr>
        <w:t xml:space="preserve"> who pays the required fee to join the Practice Specialty</w:t>
      </w:r>
      <w:r>
        <w:rPr>
          <w:rFonts w:ascii="Times New Roman" w:hAnsi="Times New Roman"/>
        </w:rPr>
        <w:t>.</w:t>
      </w:r>
    </w:p>
    <w:p w14:paraId="39C9B366" w14:textId="77777777" w:rsidR="002721E4" w:rsidRDefault="002721E4" w:rsidP="002721E4">
      <w:pPr>
        <w:pStyle w:val="BodyText"/>
        <w:numPr>
          <w:ilvl w:val="12"/>
          <w:numId w:val="0"/>
        </w:numPr>
        <w:spacing w:after="60"/>
        <w:rPr>
          <w:rFonts w:ascii="Times New Roman" w:hAnsi="Times New Roman"/>
          <w:b/>
        </w:rPr>
      </w:pPr>
      <w:r>
        <w:rPr>
          <w:rFonts w:ascii="Times New Roman" w:hAnsi="Times New Roman"/>
        </w:rPr>
        <w:t>Sec. 3</w:t>
      </w:r>
      <w:proofErr w:type="gramStart"/>
      <w:r>
        <w:rPr>
          <w:rFonts w:ascii="Times New Roman" w:hAnsi="Times New Roman"/>
        </w:rPr>
        <w:t>:  (</w:t>
      </w:r>
      <w:proofErr w:type="gramEnd"/>
      <w:r>
        <w:rPr>
          <w:rFonts w:ascii="Times New Roman" w:hAnsi="Times New Roman"/>
        </w:rPr>
        <w:t>OPERATING PROCEDURES) Practice Specialties may be formed and shall operate according to the Operating Procedures of the Council on Practices and Standards approved by the Board of Directors.  Petitions to form Practice Specialties shall be approved by the Council on Practices and Standards and the Board of Directors.</w:t>
      </w:r>
    </w:p>
    <w:p w14:paraId="09F419DD" w14:textId="77777777" w:rsidR="002721E4" w:rsidRPr="00BB01C8" w:rsidRDefault="002721E4" w:rsidP="002721E4">
      <w:pPr>
        <w:widowControl w:val="0"/>
        <w:numPr>
          <w:ilvl w:val="0"/>
          <w:numId w:val="32"/>
        </w:numPr>
        <w:spacing w:after="60"/>
        <w:jc w:val="both"/>
        <w:rPr>
          <w:rFonts w:ascii="Times New Roman" w:hAnsi="Times New Roman"/>
        </w:rPr>
      </w:pPr>
      <w:r w:rsidRPr="00BB01C8">
        <w:rPr>
          <w:rFonts w:ascii="Times New Roman" w:hAnsi="Times New Roman"/>
        </w:rPr>
        <w:t>Practice Specialty officers shall:</w:t>
      </w:r>
    </w:p>
    <w:p w14:paraId="7490E389" w14:textId="77777777" w:rsidR="002721E4" w:rsidRPr="00BB01C8" w:rsidRDefault="002721E4" w:rsidP="002721E4">
      <w:pPr>
        <w:widowControl w:val="0"/>
        <w:numPr>
          <w:ilvl w:val="0"/>
          <w:numId w:val="14"/>
        </w:numPr>
        <w:spacing w:after="50"/>
        <w:jc w:val="both"/>
        <w:rPr>
          <w:rFonts w:ascii="Times New Roman" w:hAnsi="Times New Roman"/>
        </w:rPr>
      </w:pPr>
      <w:r w:rsidRPr="00BB01C8">
        <w:rPr>
          <w:rFonts w:ascii="Times New Roman" w:hAnsi="Times New Roman"/>
        </w:rPr>
        <w:t>Be an Administrator and Assistant Administrator.</w:t>
      </w:r>
    </w:p>
    <w:p w14:paraId="4AA0E9C1" w14:textId="77777777" w:rsidR="002721E4" w:rsidRPr="00BB01C8" w:rsidRDefault="002721E4" w:rsidP="002721E4">
      <w:pPr>
        <w:widowControl w:val="0"/>
        <w:numPr>
          <w:ilvl w:val="0"/>
          <w:numId w:val="14"/>
        </w:numPr>
        <w:spacing w:after="50"/>
        <w:jc w:val="both"/>
        <w:rPr>
          <w:rFonts w:ascii="Times New Roman" w:hAnsi="Times New Roman"/>
        </w:rPr>
      </w:pPr>
      <w:r w:rsidRPr="00BB01C8">
        <w:rPr>
          <w:rFonts w:ascii="Times New Roman" w:hAnsi="Times New Roman"/>
        </w:rPr>
        <w:lastRenderedPageBreak/>
        <w:t>Not concurrently hold other elected offices of the Society.</w:t>
      </w:r>
    </w:p>
    <w:p w14:paraId="1A347CA3" w14:textId="77777777" w:rsidR="002721E4" w:rsidRPr="00E66899" w:rsidRDefault="002721E4" w:rsidP="0018311D">
      <w:pPr>
        <w:widowControl w:val="0"/>
        <w:spacing w:after="50"/>
        <w:jc w:val="both"/>
        <w:rPr>
          <w:rFonts w:ascii="Times New Roman" w:hAnsi="Times New Roman"/>
        </w:rPr>
      </w:pPr>
      <w:r>
        <w:rPr>
          <w:rFonts w:ascii="Times New Roman" w:hAnsi="Times New Roman"/>
        </w:rPr>
        <w:t xml:space="preserve">(B) The Assistant Administrator shall be elected by members of their Practice Specialty for a  term of two </w:t>
      </w:r>
      <w:r w:rsidR="000B579D">
        <w:rPr>
          <w:rFonts w:ascii="Times New Roman" w:hAnsi="Times New Roman"/>
        </w:rPr>
        <w:t xml:space="preserve">(2) </w:t>
      </w:r>
      <w:r>
        <w:rPr>
          <w:rFonts w:ascii="Times New Roman" w:hAnsi="Times New Roman"/>
        </w:rPr>
        <w:t>years and shall automatically succeed to the office of Administrator for two</w:t>
      </w:r>
      <w:r w:rsidR="000B579D">
        <w:rPr>
          <w:rFonts w:ascii="Times New Roman" w:hAnsi="Times New Roman"/>
        </w:rPr>
        <w:t xml:space="preserve"> (2)</w:t>
      </w:r>
      <w:r>
        <w:rPr>
          <w:rFonts w:ascii="Times New Roman" w:hAnsi="Times New Roman"/>
        </w:rPr>
        <w:t xml:space="preserve"> years. Administrators shall not succeed themselves except in cases where they served for less than a full term due to succeeding to the office to fill a vacancy.</w:t>
      </w:r>
    </w:p>
    <w:p w14:paraId="6A9E45CA" w14:textId="77777777" w:rsidR="002721E4" w:rsidRDefault="002721E4" w:rsidP="0018311D">
      <w:pPr>
        <w:widowControl w:val="0"/>
        <w:numPr>
          <w:ilvl w:val="0"/>
          <w:numId w:val="63"/>
        </w:numPr>
        <w:spacing w:after="120"/>
        <w:jc w:val="both"/>
        <w:rPr>
          <w:rFonts w:ascii="Times New Roman" w:hAnsi="Times New Roman"/>
        </w:rPr>
      </w:pPr>
      <w:r>
        <w:rPr>
          <w:rFonts w:ascii="Times New Roman" w:hAnsi="Times New Roman"/>
        </w:rPr>
        <w:t>A Practice Specialty may be dissolved by the Board of Directors upon the recommendation of the Council on Practices and Standards.</w:t>
      </w:r>
    </w:p>
    <w:p w14:paraId="54E848A6" w14:textId="77777777" w:rsidR="002721E4" w:rsidRDefault="002721E4" w:rsidP="0018311D">
      <w:pPr>
        <w:widowControl w:val="0"/>
        <w:spacing w:after="120"/>
        <w:jc w:val="both"/>
        <w:rPr>
          <w:rFonts w:ascii="Times New Roman" w:hAnsi="Times New Roman"/>
        </w:rPr>
      </w:pPr>
      <w:r>
        <w:rPr>
          <w:rFonts w:ascii="Times New Roman" w:hAnsi="Times New Roman"/>
        </w:rPr>
        <w:t>Sec. 4: (RESOLUTIONS) Practice Specialties shall not issue resolutions or statements and not legally bind</w:t>
      </w:r>
      <w:r w:rsidR="00370B34">
        <w:rPr>
          <w:rFonts w:ascii="Times New Roman" w:hAnsi="Times New Roman"/>
        </w:rPr>
        <w:t xml:space="preserve"> the </w:t>
      </w:r>
      <w:proofErr w:type="gramStart"/>
      <w:r w:rsidR="00370B34">
        <w:rPr>
          <w:rFonts w:ascii="Times New Roman" w:hAnsi="Times New Roman"/>
        </w:rPr>
        <w:t>Society</w:t>
      </w:r>
      <w:r>
        <w:rPr>
          <w:rFonts w:ascii="Times New Roman" w:hAnsi="Times New Roman"/>
        </w:rPr>
        <w:t>, or</w:t>
      </w:r>
      <w:proofErr w:type="gramEnd"/>
      <w:r>
        <w:rPr>
          <w:rFonts w:ascii="Times New Roman" w:hAnsi="Times New Roman"/>
        </w:rPr>
        <w:t xml:space="preserve"> take official action on matters of national or international significance without approval of the Board of Directors.</w:t>
      </w:r>
    </w:p>
    <w:p w14:paraId="6E37E237" w14:textId="77777777" w:rsidR="002721E4" w:rsidRPr="007A78CB" w:rsidRDefault="002721E4" w:rsidP="00BA6E5C">
      <w:pPr>
        <w:outlineLvl w:val="0"/>
        <w:rPr>
          <w:b/>
        </w:rPr>
      </w:pPr>
      <w:r w:rsidRPr="007A78CB">
        <w:rPr>
          <w:b/>
        </w:rPr>
        <w:t>ARTICLE X</w:t>
      </w:r>
      <w:r w:rsidR="00B46961" w:rsidRPr="007A78CB">
        <w:rPr>
          <w:b/>
        </w:rPr>
        <w:t>I</w:t>
      </w:r>
    </w:p>
    <w:p w14:paraId="70EE56FB" w14:textId="77777777" w:rsidR="002721E4" w:rsidRDefault="002721E4" w:rsidP="00BA6E5C">
      <w:pPr>
        <w:outlineLvl w:val="0"/>
        <w:rPr>
          <w:b/>
        </w:rPr>
      </w:pPr>
      <w:r w:rsidRPr="007A78CB">
        <w:rPr>
          <w:b/>
        </w:rPr>
        <w:t>COMMON INTEREST GROUPS</w:t>
      </w:r>
    </w:p>
    <w:p w14:paraId="028BD6E5" w14:textId="77777777" w:rsidR="007A78CB" w:rsidRPr="007A78CB" w:rsidRDefault="007A78CB" w:rsidP="007A78CB">
      <w:pPr>
        <w:rPr>
          <w:b/>
        </w:rPr>
      </w:pPr>
    </w:p>
    <w:p w14:paraId="49BFBE79" w14:textId="77777777" w:rsidR="002721E4" w:rsidRDefault="002721E4" w:rsidP="007A78CB">
      <w:pPr>
        <w:widowControl w:val="0"/>
        <w:spacing w:after="120"/>
        <w:jc w:val="both"/>
        <w:rPr>
          <w:rFonts w:ascii="Times New Roman" w:hAnsi="Times New Roman"/>
        </w:rPr>
      </w:pPr>
      <w:r>
        <w:rPr>
          <w:rFonts w:ascii="Times New Roman" w:hAnsi="Times New Roman"/>
        </w:rPr>
        <w:t xml:space="preserve">Sec. 1: (DEFINITION &amp; PURPOSE) Common Interest Groups shall be groups of Society members having similar non-professional </w:t>
      </w:r>
      <w:r w:rsidR="00E97E90">
        <w:rPr>
          <w:rFonts w:ascii="Times New Roman" w:hAnsi="Times New Roman"/>
        </w:rPr>
        <w:t>interests.</w:t>
      </w:r>
    </w:p>
    <w:p w14:paraId="5BFAF309" w14:textId="77777777" w:rsidR="002721E4" w:rsidRDefault="002721E4" w:rsidP="007A78CB">
      <w:pPr>
        <w:widowControl w:val="0"/>
        <w:spacing w:after="120"/>
        <w:jc w:val="both"/>
        <w:rPr>
          <w:rFonts w:ascii="Times New Roman" w:hAnsi="Times New Roman"/>
        </w:rPr>
      </w:pPr>
      <w:r>
        <w:rPr>
          <w:rFonts w:ascii="Times New Roman" w:hAnsi="Times New Roman"/>
        </w:rPr>
        <w:t xml:space="preserve">Sec. 2: (MEMBERSHIP) Common </w:t>
      </w:r>
      <w:r w:rsidR="00E97E90">
        <w:rPr>
          <w:rFonts w:ascii="Times New Roman" w:hAnsi="Times New Roman"/>
        </w:rPr>
        <w:t xml:space="preserve">Interest </w:t>
      </w:r>
      <w:r>
        <w:rPr>
          <w:rFonts w:ascii="Times New Roman" w:hAnsi="Times New Roman"/>
        </w:rPr>
        <w:t>Group membership is open to any dues-paying or fee-paying member of the Society</w:t>
      </w:r>
      <w:r w:rsidR="00370B34">
        <w:rPr>
          <w:rFonts w:ascii="Times New Roman" w:hAnsi="Times New Roman"/>
        </w:rPr>
        <w:t xml:space="preserve"> who pays the required fee to join the Common Interest Group</w:t>
      </w:r>
      <w:r>
        <w:rPr>
          <w:rFonts w:ascii="Times New Roman" w:hAnsi="Times New Roman"/>
        </w:rPr>
        <w:t>.</w:t>
      </w:r>
    </w:p>
    <w:p w14:paraId="454A9143" w14:textId="77777777" w:rsidR="00E97E90" w:rsidRDefault="002721E4" w:rsidP="007A78CB">
      <w:pPr>
        <w:widowControl w:val="0"/>
        <w:spacing w:after="120"/>
        <w:jc w:val="both"/>
        <w:rPr>
          <w:rFonts w:ascii="Times New Roman" w:hAnsi="Times New Roman"/>
        </w:rPr>
      </w:pPr>
      <w:r>
        <w:rPr>
          <w:rFonts w:ascii="Times New Roman" w:hAnsi="Times New Roman"/>
        </w:rPr>
        <w:t xml:space="preserve">Sec. 3: (OPERATING PROCEDURES) Common Interest Groups may be formed and shall operate according to the Operating Procedures of the Council on </w:t>
      </w:r>
      <w:r w:rsidR="00E97E90">
        <w:rPr>
          <w:rFonts w:ascii="Times New Roman" w:hAnsi="Times New Roman"/>
        </w:rPr>
        <w:t xml:space="preserve">Practices </w:t>
      </w:r>
      <w:r>
        <w:rPr>
          <w:rFonts w:ascii="Times New Roman" w:hAnsi="Times New Roman"/>
        </w:rPr>
        <w:t>an</w:t>
      </w:r>
      <w:r w:rsidR="00E97E90">
        <w:rPr>
          <w:rFonts w:ascii="Times New Roman" w:hAnsi="Times New Roman"/>
        </w:rPr>
        <w:t>d</w:t>
      </w:r>
      <w:r>
        <w:rPr>
          <w:rFonts w:ascii="Times New Roman" w:hAnsi="Times New Roman"/>
        </w:rPr>
        <w:t xml:space="preserve"> Standards approved by the Board of Directors. Petitions to form Common Interest Groups shall be approved by the Council on Practices and Standards and the </w:t>
      </w:r>
      <w:r w:rsidR="00E97E90">
        <w:rPr>
          <w:rFonts w:ascii="Times New Roman" w:hAnsi="Times New Roman"/>
        </w:rPr>
        <w:t xml:space="preserve">Board </w:t>
      </w:r>
      <w:r>
        <w:rPr>
          <w:rFonts w:ascii="Times New Roman" w:hAnsi="Times New Roman"/>
        </w:rPr>
        <w:t>of Directors.</w:t>
      </w:r>
    </w:p>
    <w:p w14:paraId="58B38DE1" w14:textId="77777777" w:rsidR="002721E4" w:rsidRPr="00BB01C8" w:rsidRDefault="002721E4" w:rsidP="007A78CB">
      <w:pPr>
        <w:widowControl w:val="0"/>
        <w:spacing w:after="120"/>
        <w:jc w:val="both"/>
        <w:rPr>
          <w:rFonts w:ascii="Times New Roman" w:hAnsi="Times New Roman"/>
        </w:rPr>
      </w:pPr>
      <w:r>
        <w:rPr>
          <w:rFonts w:ascii="Times New Roman" w:hAnsi="Times New Roman"/>
        </w:rPr>
        <w:t xml:space="preserve">(A) </w:t>
      </w:r>
      <w:r w:rsidRPr="00BB01C8">
        <w:rPr>
          <w:rFonts w:ascii="Times New Roman" w:hAnsi="Times New Roman"/>
        </w:rPr>
        <w:t>Common Interest Group officers shall</w:t>
      </w:r>
    </w:p>
    <w:p w14:paraId="7B56E912" w14:textId="77777777" w:rsidR="002721E4" w:rsidRPr="00BB01C8" w:rsidRDefault="002721E4" w:rsidP="00727EBE">
      <w:pPr>
        <w:widowControl w:val="0"/>
        <w:spacing w:after="120"/>
        <w:ind w:left="900" w:hanging="540"/>
        <w:jc w:val="both"/>
        <w:rPr>
          <w:rFonts w:ascii="Times New Roman" w:hAnsi="Times New Roman"/>
        </w:rPr>
      </w:pPr>
      <w:r w:rsidRPr="00BB01C8">
        <w:rPr>
          <w:rFonts w:ascii="Times New Roman" w:hAnsi="Times New Roman"/>
        </w:rPr>
        <w:t>(1) Be an Administrator and Assistant Administrator.</w:t>
      </w:r>
    </w:p>
    <w:p w14:paraId="50384CCD" w14:textId="01C73C21" w:rsidR="002721E4" w:rsidRPr="00BB01C8" w:rsidRDefault="002721E4" w:rsidP="00BB01C8">
      <w:pPr>
        <w:widowControl w:val="0"/>
        <w:spacing w:after="120"/>
        <w:jc w:val="both"/>
        <w:rPr>
          <w:rFonts w:ascii="Times New Roman" w:hAnsi="Times New Roman"/>
          <w:highlight w:val="yellow"/>
        </w:rPr>
      </w:pPr>
    </w:p>
    <w:p w14:paraId="1AE738A8" w14:textId="535A6FE4" w:rsidR="002721E4" w:rsidRDefault="002721E4" w:rsidP="00727EBE">
      <w:pPr>
        <w:widowControl w:val="0"/>
        <w:spacing w:after="120"/>
        <w:ind w:left="900" w:hanging="540"/>
        <w:jc w:val="both"/>
        <w:rPr>
          <w:rFonts w:ascii="Times New Roman" w:hAnsi="Times New Roman"/>
        </w:rPr>
      </w:pPr>
      <w:r w:rsidRPr="00BB01C8">
        <w:rPr>
          <w:rFonts w:ascii="Times New Roman" w:hAnsi="Times New Roman"/>
        </w:rPr>
        <w:t>(</w:t>
      </w:r>
      <w:r w:rsidR="00E12B25" w:rsidRPr="00BB01C8">
        <w:rPr>
          <w:rFonts w:ascii="Times New Roman" w:hAnsi="Times New Roman"/>
        </w:rPr>
        <w:t>2</w:t>
      </w:r>
      <w:r w:rsidRPr="00BB01C8">
        <w:rPr>
          <w:rFonts w:ascii="Times New Roman" w:hAnsi="Times New Roman"/>
        </w:rPr>
        <w:t xml:space="preserve">) </w:t>
      </w:r>
      <w:r w:rsidR="00727EBE" w:rsidRPr="00BB01C8">
        <w:rPr>
          <w:rFonts w:ascii="Times New Roman" w:hAnsi="Times New Roman"/>
        </w:rPr>
        <w:tab/>
      </w:r>
      <w:r w:rsidRPr="00BB01C8">
        <w:rPr>
          <w:rFonts w:ascii="Times New Roman" w:hAnsi="Times New Roman"/>
        </w:rPr>
        <w:t>Not concurrently hold other elected offices</w:t>
      </w:r>
      <w:r>
        <w:rPr>
          <w:rFonts w:ascii="Times New Roman" w:hAnsi="Times New Roman"/>
        </w:rPr>
        <w:t xml:space="preserve"> of the Society.</w:t>
      </w:r>
    </w:p>
    <w:p w14:paraId="337532E3" w14:textId="77777777" w:rsidR="002721E4" w:rsidRDefault="002721E4" w:rsidP="0018311D">
      <w:pPr>
        <w:widowControl w:val="0"/>
        <w:spacing w:after="120"/>
        <w:jc w:val="both"/>
        <w:rPr>
          <w:rFonts w:ascii="Times New Roman" w:hAnsi="Times New Roman"/>
        </w:rPr>
      </w:pPr>
      <w:r>
        <w:rPr>
          <w:rFonts w:ascii="Times New Roman" w:hAnsi="Times New Roman"/>
        </w:rPr>
        <w:t xml:space="preserve">(B) The Assistant Administrator shall be elected by members of their Common Interest Group for a term of two </w:t>
      </w:r>
      <w:r w:rsidR="000B579D">
        <w:rPr>
          <w:rFonts w:ascii="Times New Roman" w:hAnsi="Times New Roman"/>
        </w:rPr>
        <w:t xml:space="preserve">(2) </w:t>
      </w:r>
      <w:r>
        <w:rPr>
          <w:rFonts w:ascii="Times New Roman" w:hAnsi="Times New Roman"/>
        </w:rPr>
        <w:t>years and shall automatically succeed to the office of Administrator for two</w:t>
      </w:r>
      <w:r w:rsidR="000B579D">
        <w:rPr>
          <w:rFonts w:ascii="Times New Roman" w:hAnsi="Times New Roman"/>
        </w:rPr>
        <w:t xml:space="preserve"> (2)</w:t>
      </w:r>
      <w:r>
        <w:rPr>
          <w:rFonts w:ascii="Times New Roman" w:hAnsi="Times New Roman"/>
        </w:rPr>
        <w:t xml:space="preserve"> years. Administrators shall not succeed themselves except in cases where they served for less than a full term due to </w:t>
      </w:r>
      <w:r>
        <w:rPr>
          <w:rFonts w:ascii="Times New Roman" w:hAnsi="Times New Roman"/>
        </w:rPr>
        <w:t xml:space="preserve">succeeding to the office to </w:t>
      </w:r>
      <w:r w:rsidR="000B579D">
        <w:rPr>
          <w:rFonts w:ascii="Times New Roman" w:hAnsi="Times New Roman"/>
        </w:rPr>
        <w:t>fi</w:t>
      </w:r>
      <w:r>
        <w:rPr>
          <w:rFonts w:ascii="Times New Roman" w:hAnsi="Times New Roman"/>
        </w:rPr>
        <w:t>ll a vacancy</w:t>
      </w:r>
    </w:p>
    <w:p w14:paraId="322E0E99" w14:textId="77777777" w:rsidR="002721E4" w:rsidRDefault="002721E4" w:rsidP="0018311D">
      <w:pPr>
        <w:widowControl w:val="0"/>
        <w:spacing w:after="120"/>
        <w:jc w:val="both"/>
        <w:rPr>
          <w:rFonts w:ascii="Times New Roman" w:hAnsi="Times New Roman"/>
        </w:rPr>
      </w:pPr>
      <w:r>
        <w:rPr>
          <w:rFonts w:ascii="Times New Roman" w:hAnsi="Times New Roman"/>
        </w:rPr>
        <w:t>(</w:t>
      </w:r>
      <w:r w:rsidR="00E97E90">
        <w:rPr>
          <w:rFonts w:ascii="Times New Roman" w:hAnsi="Times New Roman"/>
        </w:rPr>
        <w:t>C</w:t>
      </w:r>
      <w:r>
        <w:rPr>
          <w:rFonts w:ascii="Times New Roman" w:hAnsi="Times New Roman"/>
        </w:rPr>
        <w:t>)</w:t>
      </w:r>
      <w:r w:rsidR="00352909">
        <w:rPr>
          <w:rFonts w:ascii="Times New Roman" w:hAnsi="Times New Roman"/>
        </w:rPr>
        <w:t xml:space="preserve"> </w:t>
      </w:r>
      <w:r>
        <w:rPr>
          <w:rFonts w:ascii="Times New Roman" w:hAnsi="Times New Roman"/>
        </w:rPr>
        <w:t>Common Interest Groups may be dissolved by the Board of Directors upon the recommendation of the Council on Practices and Standards.</w:t>
      </w:r>
    </w:p>
    <w:p w14:paraId="2BF2DF25" w14:textId="77777777" w:rsidR="002721E4" w:rsidRDefault="002721E4" w:rsidP="0018311D">
      <w:pPr>
        <w:widowControl w:val="0"/>
        <w:spacing w:after="120"/>
        <w:jc w:val="both"/>
        <w:rPr>
          <w:rFonts w:ascii="Times New Roman" w:hAnsi="Times New Roman"/>
        </w:rPr>
      </w:pPr>
      <w:r>
        <w:rPr>
          <w:rFonts w:ascii="Times New Roman" w:hAnsi="Times New Roman"/>
        </w:rPr>
        <w:t>Sec. 4: (RESOLUTIONS) Common Interest Groups shall not issue resolutions or statements and not legally bind</w:t>
      </w:r>
      <w:r w:rsidR="00370B34">
        <w:rPr>
          <w:rFonts w:ascii="Times New Roman" w:hAnsi="Times New Roman"/>
        </w:rPr>
        <w:t xml:space="preserve"> the Society</w:t>
      </w:r>
      <w:r>
        <w:rPr>
          <w:rFonts w:ascii="Times New Roman" w:hAnsi="Times New Roman"/>
        </w:rPr>
        <w:t>, or take official action on matters of national or international significance without approval of the Board of Directors.</w:t>
      </w:r>
    </w:p>
    <w:p w14:paraId="1F6766EF" w14:textId="77777777" w:rsidR="00C63C25" w:rsidRDefault="00C63C25" w:rsidP="00BA6E5C">
      <w:pPr>
        <w:widowControl w:val="0"/>
        <w:jc w:val="both"/>
        <w:outlineLvl w:val="0"/>
        <w:rPr>
          <w:rFonts w:ascii="Times New Roman" w:hAnsi="Times New Roman"/>
          <w:b/>
        </w:rPr>
      </w:pPr>
      <w:r>
        <w:rPr>
          <w:rFonts w:ascii="Times New Roman" w:hAnsi="Times New Roman"/>
          <w:b/>
        </w:rPr>
        <w:t>ARTICLE X</w:t>
      </w:r>
      <w:r w:rsidR="00B46961">
        <w:rPr>
          <w:rFonts w:ascii="Times New Roman" w:hAnsi="Times New Roman"/>
          <w:b/>
        </w:rPr>
        <w:t>I</w:t>
      </w:r>
      <w:r>
        <w:rPr>
          <w:rFonts w:ascii="Times New Roman" w:hAnsi="Times New Roman"/>
          <w:b/>
        </w:rPr>
        <w:t>I</w:t>
      </w:r>
    </w:p>
    <w:p w14:paraId="5CE4A628" w14:textId="77777777" w:rsidR="00C63C25" w:rsidRDefault="00C63C25" w:rsidP="00BA6E5C">
      <w:pPr>
        <w:widowControl w:val="0"/>
        <w:spacing w:after="120"/>
        <w:jc w:val="both"/>
        <w:outlineLvl w:val="0"/>
        <w:rPr>
          <w:rFonts w:ascii="Times New Roman" w:hAnsi="Times New Roman"/>
        </w:rPr>
      </w:pPr>
      <w:r>
        <w:rPr>
          <w:rFonts w:ascii="Times New Roman" w:hAnsi="Times New Roman"/>
          <w:b/>
        </w:rPr>
        <w:t>COMMITTEES</w:t>
      </w:r>
    </w:p>
    <w:p w14:paraId="4AC7235F" w14:textId="77777777" w:rsidR="00C63C25" w:rsidRDefault="00C63C25" w:rsidP="00C63C25">
      <w:pPr>
        <w:widowControl w:val="0"/>
        <w:spacing w:after="120"/>
        <w:jc w:val="both"/>
        <w:rPr>
          <w:rFonts w:ascii="Times New Roman" w:hAnsi="Times New Roman"/>
        </w:rPr>
      </w:pPr>
      <w:r>
        <w:rPr>
          <w:rFonts w:ascii="Times New Roman" w:hAnsi="Times New Roman"/>
        </w:rPr>
        <w:t>Sec. 1:  (GENERAL) Standing committees are those established by these Bylaws. Special task forces and ad hoc committees may be</w:t>
      </w:r>
      <w:r>
        <w:rPr>
          <w:rFonts w:ascii="Times New Roman" w:hAnsi="Times New Roman"/>
          <w:i/>
          <w:iCs/>
        </w:rPr>
        <w:t xml:space="preserve"> </w:t>
      </w:r>
      <w:r>
        <w:rPr>
          <w:rFonts w:ascii="Times New Roman" w:hAnsi="Times New Roman"/>
        </w:rPr>
        <w:t xml:space="preserve">established by the Board of Directors. </w:t>
      </w:r>
    </w:p>
    <w:p w14:paraId="54A4E15B" w14:textId="2F760419" w:rsidR="00C63C25" w:rsidRDefault="00C63C25" w:rsidP="00C63C25">
      <w:pPr>
        <w:pStyle w:val="BodyText"/>
        <w:rPr>
          <w:rFonts w:ascii="Times New Roman" w:hAnsi="Times New Roman"/>
        </w:rPr>
      </w:pPr>
      <w:r>
        <w:rPr>
          <w:rFonts w:ascii="Times New Roman" w:hAnsi="Times New Roman"/>
        </w:rPr>
        <w:t xml:space="preserve">Sec 2:  </w:t>
      </w:r>
      <w:r w:rsidRPr="00BB01C8">
        <w:rPr>
          <w:rFonts w:ascii="Times New Roman" w:hAnsi="Times New Roman"/>
        </w:rPr>
        <w:t>(STANDING COMMITTEES) Society Standing Co</w:t>
      </w:r>
      <w:r w:rsidR="008B65D9" w:rsidRPr="00BB01C8">
        <w:rPr>
          <w:rFonts w:ascii="Times New Roman" w:hAnsi="Times New Roman"/>
        </w:rPr>
        <w:t xml:space="preserve">mmittees are Finance, </w:t>
      </w:r>
      <w:r w:rsidRPr="00BB01C8">
        <w:rPr>
          <w:rFonts w:ascii="Times New Roman" w:hAnsi="Times New Roman"/>
        </w:rPr>
        <w:t xml:space="preserve">Nominations and Elections, </w:t>
      </w:r>
      <w:r w:rsidR="009F1FDE" w:rsidRPr="00BB01C8">
        <w:rPr>
          <w:rFonts w:ascii="Times New Roman" w:hAnsi="Times New Roman"/>
        </w:rPr>
        <w:t xml:space="preserve">Standards Development, </w:t>
      </w:r>
      <w:r w:rsidR="00DA3C89" w:rsidRPr="00BB01C8">
        <w:rPr>
          <w:rFonts w:ascii="Times New Roman" w:hAnsi="Times New Roman"/>
        </w:rPr>
        <w:t xml:space="preserve">and </w:t>
      </w:r>
      <w:r w:rsidRPr="00BB01C8">
        <w:rPr>
          <w:rFonts w:ascii="Times New Roman" w:hAnsi="Times New Roman"/>
        </w:rPr>
        <w:t>Professional Conduct.</w:t>
      </w:r>
    </w:p>
    <w:p w14:paraId="546644D6" w14:textId="77777777" w:rsidR="00C63C25" w:rsidRPr="00E66899" w:rsidRDefault="00C63C25" w:rsidP="00C63C25">
      <w:pPr>
        <w:widowControl w:val="0"/>
        <w:numPr>
          <w:ilvl w:val="1"/>
          <w:numId w:val="32"/>
        </w:numPr>
        <w:spacing w:after="60"/>
        <w:jc w:val="both"/>
        <w:rPr>
          <w:rFonts w:ascii="Times New Roman" w:hAnsi="Times New Roman"/>
        </w:rPr>
      </w:pPr>
      <w:r>
        <w:rPr>
          <w:rFonts w:ascii="Times New Roman" w:hAnsi="Times New Roman"/>
        </w:rPr>
        <w:t>Standing committee members shall be members appointed by the President-Elect unless otherwise provided in these Bylaws.  Appointments shall be approved as provided in these Bylaws or Society Operating G</w:t>
      </w:r>
      <w:r w:rsidRPr="00E66899">
        <w:rPr>
          <w:rFonts w:ascii="Times New Roman" w:hAnsi="Times New Roman"/>
        </w:rPr>
        <w:t>uidelines.</w:t>
      </w:r>
    </w:p>
    <w:p w14:paraId="726BAB58" w14:textId="77777777" w:rsidR="00C63C25" w:rsidRDefault="00C63C25" w:rsidP="00C63C25">
      <w:pPr>
        <w:widowControl w:val="0"/>
        <w:numPr>
          <w:ilvl w:val="1"/>
          <w:numId w:val="32"/>
        </w:numPr>
        <w:spacing w:after="60"/>
        <w:jc w:val="both"/>
        <w:rPr>
          <w:rFonts w:ascii="Times New Roman" w:hAnsi="Times New Roman"/>
        </w:rPr>
      </w:pPr>
      <w:r>
        <w:rPr>
          <w:rFonts w:ascii="Times New Roman" w:hAnsi="Times New Roman"/>
        </w:rPr>
        <w:t>Finance Committee members shall be appointed by the President-Elect and approved by the Board of Directors.</w:t>
      </w:r>
    </w:p>
    <w:p w14:paraId="27993480" w14:textId="77777777" w:rsidR="00C63C25" w:rsidRDefault="00C63C25" w:rsidP="00C63C25">
      <w:pPr>
        <w:widowControl w:val="0"/>
        <w:numPr>
          <w:ilvl w:val="1"/>
          <w:numId w:val="32"/>
        </w:numPr>
        <w:spacing w:after="60"/>
        <w:jc w:val="both"/>
        <w:rPr>
          <w:rFonts w:ascii="Times New Roman" w:hAnsi="Times New Roman"/>
        </w:rPr>
      </w:pPr>
      <w:r>
        <w:rPr>
          <w:rFonts w:ascii="Times New Roman" w:hAnsi="Times New Roman"/>
        </w:rPr>
        <w:t>All appointments and Committee duties and procedures shall be approved by the Board of Directors.</w:t>
      </w:r>
    </w:p>
    <w:p w14:paraId="3B7FCAC6" w14:textId="64DDE621" w:rsidR="00C63C25" w:rsidRDefault="00C63C25" w:rsidP="00C63C25">
      <w:pPr>
        <w:pStyle w:val="BodyText"/>
        <w:rPr>
          <w:rFonts w:ascii="Times New Roman" w:hAnsi="Times New Roman"/>
        </w:rPr>
      </w:pPr>
      <w:r>
        <w:rPr>
          <w:rFonts w:ascii="Times New Roman" w:hAnsi="Times New Roman"/>
        </w:rPr>
        <w:t>Sec. 3</w:t>
      </w:r>
      <w:proofErr w:type="gramStart"/>
      <w:r>
        <w:rPr>
          <w:rFonts w:ascii="Times New Roman" w:hAnsi="Times New Roman"/>
        </w:rPr>
        <w:t xml:space="preserve">:  </w:t>
      </w:r>
      <w:r w:rsidRPr="00BB01C8">
        <w:rPr>
          <w:rFonts w:ascii="Times New Roman" w:hAnsi="Times New Roman"/>
        </w:rPr>
        <w:t>(</w:t>
      </w:r>
      <w:proofErr w:type="gramEnd"/>
      <w:r w:rsidRPr="00BB01C8">
        <w:rPr>
          <w:rFonts w:ascii="Times New Roman" w:hAnsi="Times New Roman"/>
        </w:rPr>
        <w:t>EX-OFFICIO MEMBERS) The President, President-Elect</w:t>
      </w:r>
      <w:r w:rsidR="00ED356E" w:rsidRPr="00BB01C8">
        <w:rPr>
          <w:rFonts w:ascii="Times New Roman" w:hAnsi="Times New Roman"/>
        </w:rPr>
        <w:t>, Senior Vice President,</w:t>
      </w:r>
      <w:r w:rsidRPr="00BB01C8">
        <w:rPr>
          <w:rFonts w:ascii="Times New Roman" w:hAnsi="Times New Roman"/>
        </w:rPr>
        <w:t xml:space="preserve"> and </w:t>
      </w:r>
      <w:r w:rsidR="00BA6E5C" w:rsidRPr="00BB01C8">
        <w:rPr>
          <w:rFonts w:ascii="Times New Roman" w:hAnsi="Times New Roman"/>
        </w:rPr>
        <w:t>Chief Executive Officer</w:t>
      </w:r>
      <w:r w:rsidRPr="00BB01C8">
        <w:rPr>
          <w:rFonts w:ascii="Times New Roman" w:hAnsi="Times New Roman"/>
        </w:rPr>
        <w:t xml:space="preserve"> shall be ex-officio members (without vote) of all </w:t>
      </w:r>
      <w:r w:rsidR="00727EBE" w:rsidRPr="00BB01C8">
        <w:rPr>
          <w:rFonts w:ascii="Times New Roman" w:hAnsi="Times New Roman"/>
        </w:rPr>
        <w:t>C</w:t>
      </w:r>
      <w:r w:rsidRPr="00BB01C8">
        <w:rPr>
          <w:rFonts w:ascii="Times New Roman" w:hAnsi="Times New Roman"/>
        </w:rPr>
        <w:t xml:space="preserve">ouncils, committees or task forces within the respective </w:t>
      </w:r>
      <w:r w:rsidR="00727EBE" w:rsidRPr="00BB01C8">
        <w:rPr>
          <w:rFonts w:ascii="Times New Roman" w:hAnsi="Times New Roman"/>
        </w:rPr>
        <w:t>C</w:t>
      </w:r>
      <w:r w:rsidRPr="00BB01C8">
        <w:rPr>
          <w:rFonts w:ascii="Times New Roman" w:hAnsi="Times New Roman"/>
        </w:rPr>
        <w:t>ouncils and of all Board standing committees.</w:t>
      </w:r>
    </w:p>
    <w:p w14:paraId="3092D137" w14:textId="77777777" w:rsidR="00D83348" w:rsidRDefault="00D83348" w:rsidP="00BA6E5C">
      <w:pPr>
        <w:widowControl w:val="0"/>
        <w:jc w:val="both"/>
        <w:outlineLvl w:val="0"/>
        <w:rPr>
          <w:rFonts w:ascii="Times New Roman" w:hAnsi="Times New Roman"/>
          <w:b/>
        </w:rPr>
      </w:pPr>
      <w:r>
        <w:rPr>
          <w:rFonts w:ascii="Times New Roman" w:hAnsi="Times New Roman"/>
          <w:b/>
        </w:rPr>
        <w:t xml:space="preserve">ARTICLE </w:t>
      </w:r>
      <w:r w:rsidR="00C63C25">
        <w:rPr>
          <w:rFonts w:ascii="Times New Roman" w:hAnsi="Times New Roman"/>
          <w:b/>
        </w:rPr>
        <w:t>XI</w:t>
      </w:r>
      <w:r w:rsidR="00B46961">
        <w:rPr>
          <w:rFonts w:ascii="Times New Roman" w:hAnsi="Times New Roman"/>
          <w:b/>
        </w:rPr>
        <w:t>I</w:t>
      </w:r>
      <w:r w:rsidR="00C63C25">
        <w:rPr>
          <w:rFonts w:ascii="Times New Roman" w:hAnsi="Times New Roman"/>
          <w:b/>
        </w:rPr>
        <w:t>I</w:t>
      </w:r>
    </w:p>
    <w:p w14:paraId="0B71092B" w14:textId="77777777" w:rsidR="00D83348" w:rsidRPr="00A00802" w:rsidRDefault="00D83348" w:rsidP="00BA6E5C">
      <w:pPr>
        <w:widowControl w:val="0"/>
        <w:spacing w:after="120"/>
        <w:jc w:val="both"/>
        <w:outlineLvl w:val="0"/>
        <w:rPr>
          <w:rFonts w:ascii="Times New Roman" w:hAnsi="Times New Roman"/>
          <w:szCs w:val="22"/>
        </w:rPr>
      </w:pPr>
      <w:r w:rsidRPr="00A00802">
        <w:rPr>
          <w:rFonts w:ascii="Times New Roman" w:hAnsi="Times New Roman"/>
          <w:b/>
          <w:szCs w:val="22"/>
        </w:rPr>
        <w:t>NOMINATIONS AND ELECTIONS</w:t>
      </w:r>
    </w:p>
    <w:p w14:paraId="0A797677" w14:textId="3729A2D4" w:rsidR="00A00802" w:rsidRPr="00A00802" w:rsidRDefault="00A00802" w:rsidP="00A00802">
      <w:pPr>
        <w:rPr>
          <w:rFonts w:ascii="Times New Roman" w:eastAsia="Calibri" w:hAnsi="Times New Roman"/>
          <w:color w:val="000000"/>
          <w:szCs w:val="22"/>
          <w:shd w:val="clear" w:color="auto" w:fill="FFFFFF"/>
        </w:rPr>
      </w:pPr>
      <w:r w:rsidRPr="00A00802">
        <w:rPr>
          <w:rFonts w:ascii="Times New Roman" w:eastAsia="Calibri" w:hAnsi="Times New Roman"/>
          <w:color w:val="000000"/>
          <w:szCs w:val="22"/>
          <w:shd w:val="clear" w:color="auto" w:fill="FFFFFF"/>
        </w:rPr>
        <w:t>Sec. 1</w:t>
      </w:r>
      <w:proofErr w:type="gramStart"/>
      <w:r w:rsidRPr="00A00802">
        <w:rPr>
          <w:rFonts w:ascii="Times New Roman" w:eastAsia="Calibri" w:hAnsi="Times New Roman"/>
          <w:color w:val="000000"/>
          <w:szCs w:val="22"/>
          <w:shd w:val="clear" w:color="auto" w:fill="FFFFFF"/>
        </w:rPr>
        <w:t>:  (</w:t>
      </w:r>
      <w:proofErr w:type="gramEnd"/>
      <w:r w:rsidRPr="00A00802">
        <w:rPr>
          <w:rFonts w:ascii="Times New Roman" w:eastAsia="Calibri" w:hAnsi="Times New Roman"/>
          <w:color w:val="000000"/>
          <w:szCs w:val="22"/>
          <w:shd w:val="clear" w:color="auto" w:fill="FFFFFF"/>
        </w:rPr>
        <w:t xml:space="preserve">COMMITTEE) The Nominations and Elections Committee shall consist of seven </w:t>
      </w:r>
      <w:r w:rsidR="00A23EAF">
        <w:rPr>
          <w:rFonts w:ascii="Times New Roman" w:eastAsia="Calibri" w:hAnsi="Times New Roman"/>
          <w:color w:val="000000"/>
          <w:szCs w:val="22"/>
          <w:shd w:val="clear" w:color="auto" w:fill="FFFFFF"/>
        </w:rPr>
        <w:t xml:space="preserve">(7) </w:t>
      </w:r>
      <w:r w:rsidRPr="00A00802">
        <w:rPr>
          <w:rFonts w:ascii="Times New Roman" w:eastAsia="Calibri" w:hAnsi="Times New Roman"/>
          <w:color w:val="000000"/>
          <w:szCs w:val="22"/>
          <w:shd w:val="clear" w:color="auto" w:fill="FFFFFF"/>
        </w:rPr>
        <w:t>members; four</w:t>
      </w:r>
      <w:r w:rsidR="00A23EAF">
        <w:rPr>
          <w:rFonts w:ascii="Times New Roman" w:eastAsia="Calibri" w:hAnsi="Times New Roman"/>
          <w:color w:val="000000"/>
          <w:szCs w:val="22"/>
          <w:shd w:val="clear" w:color="auto" w:fill="FFFFFF"/>
        </w:rPr>
        <w:t xml:space="preserve"> (4)</w:t>
      </w:r>
      <w:r w:rsidRPr="00A00802">
        <w:rPr>
          <w:rFonts w:ascii="Times New Roman" w:eastAsia="Calibri" w:hAnsi="Times New Roman"/>
          <w:color w:val="000000"/>
          <w:szCs w:val="22"/>
          <w:shd w:val="clear" w:color="auto" w:fill="FFFFFF"/>
        </w:rPr>
        <w:t xml:space="preserve"> most immediate and available Past Presidents and three</w:t>
      </w:r>
      <w:r w:rsidR="00A23EAF">
        <w:rPr>
          <w:rFonts w:ascii="Times New Roman" w:eastAsia="Calibri" w:hAnsi="Times New Roman"/>
          <w:color w:val="000000"/>
          <w:szCs w:val="22"/>
          <w:shd w:val="clear" w:color="auto" w:fill="FFFFFF"/>
        </w:rPr>
        <w:t xml:space="preserve"> (3)</w:t>
      </w:r>
      <w:r w:rsidRPr="00A00802">
        <w:rPr>
          <w:rFonts w:ascii="Times New Roman" w:eastAsia="Calibri" w:hAnsi="Times New Roman"/>
          <w:color w:val="000000"/>
          <w:szCs w:val="22"/>
          <w:shd w:val="clear" w:color="auto" w:fill="FFFFFF"/>
        </w:rPr>
        <w:t xml:space="preserve"> At-Large Members.  The At-Large Members are nominated by the Executive Committee. No more than one of the At-Large </w:t>
      </w:r>
      <w:r w:rsidR="00727EBE">
        <w:rPr>
          <w:rFonts w:ascii="Times New Roman" w:eastAsia="Calibri" w:hAnsi="Times New Roman"/>
          <w:color w:val="000000"/>
          <w:szCs w:val="22"/>
          <w:shd w:val="clear" w:color="auto" w:fill="FFFFFF"/>
        </w:rPr>
        <w:t>M</w:t>
      </w:r>
      <w:r w:rsidRPr="00A00802">
        <w:rPr>
          <w:rFonts w:ascii="Times New Roman" w:eastAsia="Calibri" w:hAnsi="Times New Roman"/>
          <w:color w:val="000000"/>
          <w:szCs w:val="22"/>
          <w:shd w:val="clear" w:color="auto" w:fill="FFFFFF"/>
        </w:rPr>
        <w:t xml:space="preserve">embers may be a non-member of </w:t>
      </w:r>
      <w:r w:rsidR="003061D6">
        <w:rPr>
          <w:rFonts w:ascii="Times New Roman" w:eastAsia="Calibri" w:hAnsi="Times New Roman"/>
          <w:color w:val="000000"/>
          <w:szCs w:val="22"/>
          <w:shd w:val="clear" w:color="auto" w:fill="FFFFFF"/>
        </w:rPr>
        <w:t>ASSP</w:t>
      </w:r>
      <w:r w:rsidRPr="00A00802">
        <w:rPr>
          <w:rFonts w:ascii="Times New Roman" w:eastAsia="Calibri" w:hAnsi="Times New Roman"/>
          <w:color w:val="000000"/>
          <w:szCs w:val="22"/>
          <w:shd w:val="clear" w:color="auto" w:fill="FFFFFF"/>
        </w:rPr>
        <w:t xml:space="preserve">.  The Chair of the committee will be the most immediate Past </w:t>
      </w:r>
      <w:r w:rsidRPr="00A00802">
        <w:rPr>
          <w:rFonts w:ascii="Times New Roman" w:eastAsia="Calibri" w:hAnsi="Times New Roman"/>
          <w:color w:val="000000"/>
          <w:szCs w:val="22"/>
          <w:shd w:val="clear" w:color="auto" w:fill="FFFFFF"/>
        </w:rPr>
        <w:lastRenderedPageBreak/>
        <w:t xml:space="preserve">President.    Duties shall be to provide a slate of qualified nominees, who </w:t>
      </w:r>
      <w:proofErr w:type="gramStart"/>
      <w:r w:rsidRPr="00A00802">
        <w:rPr>
          <w:rFonts w:ascii="Times New Roman" w:eastAsia="Calibri" w:hAnsi="Times New Roman"/>
          <w:color w:val="000000"/>
          <w:szCs w:val="22"/>
          <w:shd w:val="clear" w:color="auto" w:fill="FFFFFF"/>
        </w:rPr>
        <w:t>are capable of fulfilling</w:t>
      </w:r>
      <w:proofErr w:type="gramEnd"/>
      <w:r w:rsidRPr="00A00802">
        <w:rPr>
          <w:rFonts w:ascii="Times New Roman" w:eastAsia="Calibri" w:hAnsi="Times New Roman"/>
          <w:color w:val="000000"/>
          <w:szCs w:val="22"/>
          <w:shd w:val="clear" w:color="auto" w:fill="FFFFFF"/>
        </w:rPr>
        <w:t xml:space="preserve"> the duties of Society elective offices, and to conduct elections and supervise election procedures.   No one serving on a nominating committee may be nominated by that committee.</w:t>
      </w:r>
    </w:p>
    <w:p w14:paraId="70C25D6A" w14:textId="77777777" w:rsidR="00A00802" w:rsidRDefault="00A00802">
      <w:pPr>
        <w:pStyle w:val="BodyText"/>
        <w:rPr>
          <w:rFonts w:ascii="Times New Roman" w:hAnsi="Times New Roman"/>
        </w:rPr>
      </w:pPr>
    </w:p>
    <w:p w14:paraId="6B868F76" w14:textId="77777777" w:rsidR="00D83348" w:rsidRDefault="00D83348">
      <w:pPr>
        <w:pStyle w:val="BodyText"/>
        <w:rPr>
          <w:rFonts w:ascii="Times New Roman" w:hAnsi="Times New Roman"/>
        </w:rPr>
      </w:pPr>
      <w:r>
        <w:rPr>
          <w:rFonts w:ascii="Times New Roman" w:hAnsi="Times New Roman"/>
        </w:rPr>
        <w:t>Sec. 2:  (ELECTIONS AND SUCCESSION OF SOCIETY OFFICERS</w:t>
      </w:r>
      <w:r w:rsidR="00D352AF">
        <w:rPr>
          <w:rFonts w:ascii="Times New Roman" w:hAnsi="Times New Roman"/>
        </w:rPr>
        <w:t>, DIRECTORS,</w:t>
      </w:r>
      <w:r w:rsidR="0061365E">
        <w:rPr>
          <w:rFonts w:ascii="Times New Roman" w:hAnsi="Times New Roman"/>
        </w:rPr>
        <w:t xml:space="preserve"> COUNCIL VICE</w:t>
      </w:r>
      <w:r w:rsidR="00144322">
        <w:rPr>
          <w:rFonts w:ascii="Times New Roman" w:hAnsi="Times New Roman"/>
        </w:rPr>
        <w:t xml:space="preserve"> PRESIDENTS</w:t>
      </w:r>
      <w:r w:rsidR="00D352AF">
        <w:rPr>
          <w:rFonts w:ascii="Times New Roman" w:hAnsi="Times New Roman"/>
        </w:rPr>
        <w:t xml:space="preserve"> AND ASSISTANT ADMINISTRATORS OF PRACTICE SPECIALTIES AND COMMON INTEREST GROUPS</w:t>
      </w:r>
      <w:r w:rsidR="0061365E">
        <w:rPr>
          <w:rFonts w:ascii="Times New Roman" w:hAnsi="Times New Roman"/>
        </w:rPr>
        <w:t xml:space="preserve"> </w:t>
      </w:r>
      <w:r>
        <w:rPr>
          <w:rFonts w:ascii="Times New Roman" w:hAnsi="Times New Roman"/>
        </w:rPr>
        <w:t xml:space="preserve">)  </w:t>
      </w:r>
    </w:p>
    <w:p w14:paraId="243A87B2" w14:textId="77777777" w:rsidR="00D83348" w:rsidRDefault="00D83348">
      <w:pPr>
        <w:widowControl w:val="0"/>
        <w:numPr>
          <w:ilvl w:val="0"/>
          <w:numId w:val="11"/>
        </w:numPr>
        <w:spacing w:after="80"/>
        <w:jc w:val="both"/>
        <w:rPr>
          <w:rFonts w:ascii="Times New Roman" w:hAnsi="Times New Roman"/>
        </w:rPr>
      </w:pPr>
      <w:r>
        <w:rPr>
          <w:rFonts w:ascii="Times New Roman" w:hAnsi="Times New Roman"/>
        </w:rPr>
        <w:t>The President-Elect shall automatically succeed to the office of President.</w:t>
      </w:r>
    </w:p>
    <w:p w14:paraId="74748BCE" w14:textId="77777777" w:rsidR="00D83348" w:rsidRDefault="00D83348">
      <w:pPr>
        <w:widowControl w:val="0"/>
        <w:numPr>
          <w:ilvl w:val="0"/>
          <w:numId w:val="11"/>
        </w:numPr>
        <w:spacing w:after="80"/>
        <w:jc w:val="both"/>
        <w:rPr>
          <w:rFonts w:ascii="Times New Roman" w:hAnsi="Times New Roman"/>
        </w:rPr>
      </w:pPr>
      <w:r>
        <w:rPr>
          <w:rFonts w:ascii="Times New Roman" w:hAnsi="Times New Roman"/>
        </w:rPr>
        <w:t>The Senior Vice President shall automatically succeed to the office of President-Elect.</w:t>
      </w:r>
    </w:p>
    <w:p w14:paraId="36245D5D" w14:textId="6FD6E8B3" w:rsidR="00D83348" w:rsidRPr="009F1FDE" w:rsidRDefault="00DC659B" w:rsidP="00511031">
      <w:pPr>
        <w:widowControl w:val="0"/>
        <w:numPr>
          <w:ilvl w:val="0"/>
          <w:numId w:val="11"/>
        </w:numPr>
        <w:spacing w:after="80"/>
        <w:jc w:val="both"/>
        <w:rPr>
          <w:rFonts w:ascii="Times New Roman" w:hAnsi="Times New Roman"/>
        </w:rPr>
      </w:pPr>
      <w:r w:rsidRPr="009F1FDE">
        <w:rPr>
          <w:rFonts w:ascii="Times New Roman" w:hAnsi="Times New Roman"/>
        </w:rPr>
        <w:t xml:space="preserve">The Vice President-Finance and Council Vice Presidents will be elected on a staggered basis with the Vice President-Finance and Vice President, Council on Practices and Standards elected in year one, Vice </w:t>
      </w:r>
      <w:r w:rsidR="003D49EA" w:rsidRPr="009F1FDE">
        <w:rPr>
          <w:rFonts w:ascii="Times New Roman" w:hAnsi="Times New Roman"/>
        </w:rPr>
        <w:t xml:space="preserve">President, </w:t>
      </w:r>
      <w:r w:rsidRPr="009F1FDE">
        <w:rPr>
          <w:rFonts w:ascii="Times New Roman" w:hAnsi="Times New Roman"/>
        </w:rPr>
        <w:t>Council on Professional Development and Vice President, Council on Professional Affairs elected in year two, and Vice President, Council on Region Affairs</w:t>
      </w:r>
      <w:r w:rsidR="00934135" w:rsidRPr="009F1FDE">
        <w:rPr>
          <w:rFonts w:ascii="Times New Roman" w:hAnsi="Times New Roman"/>
        </w:rPr>
        <w:t xml:space="preserve"> and Vice President, Council on Academic Affairs and Research</w:t>
      </w:r>
      <w:r w:rsidRPr="009F1FDE">
        <w:rPr>
          <w:rFonts w:ascii="Times New Roman" w:hAnsi="Times New Roman"/>
        </w:rPr>
        <w:t xml:space="preserve"> elected in year three. </w:t>
      </w:r>
    </w:p>
    <w:p w14:paraId="2C1E989F" w14:textId="77777777" w:rsidR="00D83348" w:rsidRDefault="00D83348">
      <w:pPr>
        <w:widowControl w:val="0"/>
        <w:numPr>
          <w:ilvl w:val="0"/>
          <w:numId w:val="11"/>
        </w:numPr>
        <w:spacing w:after="80"/>
        <w:jc w:val="both"/>
        <w:rPr>
          <w:rFonts w:ascii="Times New Roman" w:hAnsi="Times New Roman"/>
        </w:rPr>
      </w:pPr>
      <w:r>
        <w:rPr>
          <w:rFonts w:ascii="Times New Roman" w:hAnsi="Times New Roman"/>
        </w:rPr>
        <w:t>If the President-Elect is unable to assume the office of President, the Senior Vice President shall automatically succeed to the office of President.  The Nominati</w:t>
      </w:r>
      <w:r w:rsidR="002C455E">
        <w:rPr>
          <w:rFonts w:ascii="Times New Roman" w:hAnsi="Times New Roman"/>
        </w:rPr>
        <w:t>ons</w:t>
      </w:r>
      <w:r>
        <w:rPr>
          <w:rFonts w:ascii="Times New Roman" w:hAnsi="Times New Roman"/>
        </w:rPr>
        <w:t xml:space="preserve"> and Elections Committee shall then present two (2) nominees considered to be qualified for the office of President-Elect.</w:t>
      </w:r>
    </w:p>
    <w:p w14:paraId="2CD1CB74" w14:textId="77777777" w:rsidR="00D83348" w:rsidRDefault="00D83348">
      <w:pPr>
        <w:widowControl w:val="0"/>
        <w:numPr>
          <w:ilvl w:val="0"/>
          <w:numId w:val="11"/>
        </w:numPr>
        <w:tabs>
          <w:tab w:val="left" w:pos="-1080"/>
          <w:tab w:val="left" w:pos="-360"/>
        </w:tabs>
        <w:spacing w:after="80"/>
        <w:jc w:val="both"/>
        <w:rPr>
          <w:rFonts w:ascii="Times New Roman" w:hAnsi="Times New Roman"/>
        </w:rPr>
      </w:pPr>
      <w:r>
        <w:rPr>
          <w:rFonts w:ascii="Times New Roman" w:hAnsi="Times New Roman"/>
        </w:rPr>
        <w:t>If neither the President-Elect nor the Senior Vice President can serve in the office of President, the Nominati</w:t>
      </w:r>
      <w:r w:rsidR="002C455E">
        <w:rPr>
          <w:rFonts w:ascii="Times New Roman" w:hAnsi="Times New Roman"/>
        </w:rPr>
        <w:t>ons</w:t>
      </w:r>
      <w:r>
        <w:rPr>
          <w:rFonts w:ascii="Times New Roman" w:hAnsi="Times New Roman"/>
        </w:rPr>
        <w:t xml:space="preserve"> and Elections Committee shall present two (2) nominees considered to be qualified, for each of the offices of President and President-Elect.</w:t>
      </w:r>
    </w:p>
    <w:p w14:paraId="0776E3C1" w14:textId="77777777" w:rsidR="001B4ADE" w:rsidRDefault="001B4ADE">
      <w:pPr>
        <w:widowControl w:val="0"/>
        <w:numPr>
          <w:ilvl w:val="0"/>
          <w:numId w:val="11"/>
        </w:numPr>
        <w:tabs>
          <w:tab w:val="left" w:pos="-1080"/>
          <w:tab w:val="left" w:pos="-360"/>
        </w:tabs>
        <w:spacing w:after="80"/>
        <w:jc w:val="both"/>
        <w:rPr>
          <w:rFonts w:ascii="Times New Roman" w:hAnsi="Times New Roman"/>
        </w:rPr>
      </w:pPr>
      <w:r>
        <w:rPr>
          <w:rFonts w:ascii="Times New Roman" w:hAnsi="Times New Roman"/>
        </w:rPr>
        <w:t xml:space="preserve">Directors-at-Large will be elected on a staggered basis with two </w:t>
      </w:r>
      <w:r w:rsidR="000B579D">
        <w:rPr>
          <w:rFonts w:ascii="Times New Roman" w:hAnsi="Times New Roman"/>
        </w:rPr>
        <w:t xml:space="preserve">(2) </w:t>
      </w:r>
      <w:r>
        <w:rPr>
          <w:rFonts w:ascii="Times New Roman" w:hAnsi="Times New Roman"/>
        </w:rPr>
        <w:t xml:space="preserve">elected in year one, one </w:t>
      </w:r>
      <w:r w:rsidR="000B579D">
        <w:rPr>
          <w:rFonts w:ascii="Times New Roman" w:hAnsi="Times New Roman"/>
        </w:rPr>
        <w:t xml:space="preserve">(1) </w:t>
      </w:r>
      <w:r>
        <w:rPr>
          <w:rFonts w:ascii="Times New Roman" w:hAnsi="Times New Roman"/>
        </w:rPr>
        <w:t>elected in year two and one</w:t>
      </w:r>
      <w:r w:rsidR="000B579D">
        <w:rPr>
          <w:rFonts w:ascii="Times New Roman" w:hAnsi="Times New Roman"/>
        </w:rPr>
        <w:t xml:space="preserve"> (1)</w:t>
      </w:r>
      <w:r>
        <w:rPr>
          <w:rFonts w:ascii="Times New Roman" w:hAnsi="Times New Roman"/>
        </w:rPr>
        <w:t xml:space="preserve"> elected in year three.</w:t>
      </w:r>
    </w:p>
    <w:p w14:paraId="770C28F2" w14:textId="53588178" w:rsidR="00D352AF" w:rsidRDefault="00D352AF" w:rsidP="00E500DC">
      <w:pPr>
        <w:widowControl w:val="0"/>
        <w:numPr>
          <w:ilvl w:val="0"/>
          <w:numId w:val="11"/>
        </w:numPr>
        <w:tabs>
          <w:tab w:val="left" w:pos="-1080"/>
          <w:tab w:val="left" w:pos="-360"/>
        </w:tabs>
        <w:spacing w:after="80"/>
        <w:jc w:val="both"/>
        <w:rPr>
          <w:rFonts w:ascii="Times New Roman" w:hAnsi="Times New Roman"/>
        </w:rPr>
      </w:pPr>
      <w:r>
        <w:rPr>
          <w:rFonts w:ascii="Times New Roman" w:hAnsi="Times New Roman"/>
        </w:rPr>
        <w:t xml:space="preserve">The Public Director shall be appointed by the Board of Directors.  The nominee for Public Director shall be selected by the Public Director Nominations Committee composed of the </w:t>
      </w:r>
      <w:r>
        <w:rPr>
          <w:rFonts w:ascii="Times New Roman" w:hAnsi="Times New Roman"/>
        </w:rPr>
        <w:t xml:space="preserve">President-Elect, as Chair, two (2) members of the Board of Directors (selected by the President) and the </w:t>
      </w:r>
      <w:r w:rsidR="00BA6E5C">
        <w:rPr>
          <w:rFonts w:ascii="Times New Roman" w:hAnsi="Times New Roman"/>
        </w:rPr>
        <w:t>Chief Executive Officer</w:t>
      </w:r>
      <w:r>
        <w:rPr>
          <w:rFonts w:ascii="Times New Roman" w:hAnsi="Times New Roman"/>
        </w:rPr>
        <w:t xml:space="preserve"> without vote.</w:t>
      </w:r>
    </w:p>
    <w:p w14:paraId="288BB0D8" w14:textId="0CA189A4" w:rsidR="00BE23C4" w:rsidRPr="00951336" w:rsidRDefault="00BE23C4" w:rsidP="002D76D8">
      <w:pPr>
        <w:widowControl w:val="0"/>
        <w:numPr>
          <w:ilvl w:val="0"/>
          <w:numId w:val="11"/>
        </w:numPr>
        <w:tabs>
          <w:tab w:val="left" w:pos="-1080"/>
          <w:tab w:val="left" w:pos="-360"/>
        </w:tabs>
        <w:spacing w:after="80"/>
        <w:jc w:val="both"/>
        <w:rPr>
          <w:rFonts w:ascii="Times New Roman" w:hAnsi="Times New Roman"/>
        </w:rPr>
      </w:pPr>
      <w:r w:rsidRPr="00951336">
        <w:rPr>
          <w:rFonts w:ascii="Times New Roman" w:hAnsi="Times New Roman"/>
        </w:rPr>
        <w:t>Senior Vice President, Vice President-Finance, Directors-at-Large and Vice Presidents of the Councils on Region Affairs, Practices and Standards, Professional Development, Professional Affairs</w:t>
      </w:r>
      <w:r w:rsidR="00934135" w:rsidRPr="00951336">
        <w:rPr>
          <w:rFonts w:ascii="Times New Roman" w:hAnsi="Times New Roman"/>
        </w:rPr>
        <w:t>, and Academic Affairs and Research</w:t>
      </w:r>
      <w:r w:rsidRPr="00951336">
        <w:rPr>
          <w:rFonts w:ascii="Times New Roman" w:hAnsi="Times New Roman"/>
        </w:rPr>
        <w:t xml:space="preserve"> shall be elected by the Society membership.</w:t>
      </w:r>
    </w:p>
    <w:p w14:paraId="120C1BB9" w14:textId="77777777" w:rsidR="00BE23C4" w:rsidRDefault="00BE23C4" w:rsidP="00BE23C4">
      <w:pPr>
        <w:widowControl w:val="0"/>
        <w:numPr>
          <w:ilvl w:val="0"/>
          <w:numId w:val="11"/>
        </w:numPr>
        <w:tabs>
          <w:tab w:val="left" w:pos="-1080"/>
          <w:tab w:val="left" w:pos="-360"/>
        </w:tabs>
        <w:spacing w:after="80"/>
        <w:jc w:val="both"/>
        <w:rPr>
          <w:rFonts w:ascii="Times New Roman" w:hAnsi="Times New Roman"/>
        </w:rPr>
      </w:pPr>
      <w:r>
        <w:rPr>
          <w:rFonts w:ascii="Times New Roman" w:hAnsi="Times New Roman"/>
        </w:rPr>
        <w:t>The Practice Specialty Assistant Administrators shall be elected by members of the</w:t>
      </w:r>
      <w:r w:rsidR="00B34FFD">
        <w:rPr>
          <w:rFonts w:ascii="Times New Roman" w:hAnsi="Times New Roman"/>
        </w:rPr>
        <w:t>ir</w:t>
      </w:r>
      <w:r>
        <w:rPr>
          <w:rFonts w:ascii="Times New Roman" w:hAnsi="Times New Roman"/>
        </w:rPr>
        <w:t xml:space="preserve"> respective Practice Specialty.</w:t>
      </w:r>
    </w:p>
    <w:p w14:paraId="75904618" w14:textId="77777777" w:rsidR="00BE23C4" w:rsidRDefault="00BE23C4" w:rsidP="00BE23C4">
      <w:pPr>
        <w:widowControl w:val="0"/>
        <w:numPr>
          <w:ilvl w:val="0"/>
          <w:numId w:val="11"/>
        </w:numPr>
        <w:tabs>
          <w:tab w:val="left" w:pos="-1080"/>
          <w:tab w:val="left" w:pos="-360"/>
        </w:tabs>
        <w:spacing w:after="80"/>
        <w:jc w:val="both"/>
        <w:rPr>
          <w:rFonts w:ascii="Times New Roman" w:hAnsi="Times New Roman"/>
        </w:rPr>
      </w:pPr>
      <w:r>
        <w:rPr>
          <w:rFonts w:ascii="Times New Roman" w:hAnsi="Times New Roman"/>
        </w:rPr>
        <w:t>The Common Interest Group Assistant Administrators shall be elected by members of their respective Common Interest Group.</w:t>
      </w:r>
    </w:p>
    <w:p w14:paraId="3ADE0845" w14:textId="77777777" w:rsidR="00BE23C4" w:rsidRDefault="00BE23C4">
      <w:pPr>
        <w:widowControl w:val="0"/>
        <w:spacing w:after="60"/>
        <w:jc w:val="both"/>
        <w:rPr>
          <w:rFonts w:ascii="Times New Roman" w:hAnsi="Times New Roman"/>
        </w:rPr>
      </w:pPr>
    </w:p>
    <w:p w14:paraId="72F01B27" w14:textId="77777777" w:rsidR="00D83348" w:rsidRDefault="00D83348">
      <w:pPr>
        <w:widowControl w:val="0"/>
        <w:spacing w:after="60"/>
        <w:jc w:val="both"/>
        <w:rPr>
          <w:rFonts w:ascii="Times New Roman" w:hAnsi="Times New Roman"/>
        </w:rPr>
      </w:pPr>
      <w:r>
        <w:rPr>
          <w:rFonts w:ascii="Times New Roman" w:hAnsi="Times New Roman"/>
        </w:rPr>
        <w:t xml:space="preserve">Sec. 3:  (NOMINATION AND ELECTION OF REGIONAL VICE PRESIDENTS AND AREA DIRECTORS) </w:t>
      </w:r>
    </w:p>
    <w:p w14:paraId="004E8A14" w14:textId="77777777" w:rsidR="00D83348" w:rsidRDefault="00D83348">
      <w:pPr>
        <w:widowControl w:val="0"/>
        <w:numPr>
          <w:ilvl w:val="0"/>
          <w:numId w:val="47"/>
        </w:numPr>
        <w:spacing w:after="120"/>
        <w:jc w:val="both"/>
        <w:rPr>
          <w:rFonts w:ascii="Times New Roman" w:hAnsi="Times New Roman"/>
        </w:rPr>
      </w:pPr>
      <w:r>
        <w:rPr>
          <w:rFonts w:ascii="Times New Roman" w:hAnsi="Times New Roman"/>
        </w:rPr>
        <w:t xml:space="preserve">Nominations for Regional Vice President and Area Directors shall be </w:t>
      </w:r>
      <w:r>
        <w:rPr>
          <w:rFonts w:ascii="Times New Roman" w:hAnsi="Times New Roman"/>
        </w:rPr>
        <w:tab/>
        <w:t xml:space="preserve">made by Regional Nominations Committees and submitted to the Society Nominations and Elections Committee to determine if nominees are qualified to serve before their names are placed on the ballot. </w:t>
      </w:r>
    </w:p>
    <w:p w14:paraId="6013CBC0" w14:textId="77777777" w:rsidR="00D83348" w:rsidRDefault="00D83348">
      <w:pPr>
        <w:widowControl w:val="0"/>
        <w:numPr>
          <w:ilvl w:val="0"/>
          <w:numId w:val="12"/>
        </w:numPr>
        <w:spacing w:after="120"/>
        <w:jc w:val="both"/>
        <w:rPr>
          <w:rFonts w:ascii="Times New Roman" w:hAnsi="Times New Roman"/>
        </w:rPr>
      </w:pPr>
      <w:r>
        <w:rPr>
          <w:rFonts w:ascii="Times New Roman" w:hAnsi="Times New Roman"/>
        </w:rPr>
        <w:t xml:space="preserve">Regional Vice Presidents </w:t>
      </w:r>
      <w:r w:rsidR="00EF584F">
        <w:rPr>
          <w:rFonts w:ascii="Times New Roman" w:hAnsi="Times New Roman"/>
        </w:rPr>
        <w:t xml:space="preserve">will be elected on </w:t>
      </w:r>
      <w:r w:rsidR="00F83168">
        <w:rPr>
          <w:rFonts w:ascii="Times New Roman" w:hAnsi="Times New Roman"/>
        </w:rPr>
        <w:t xml:space="preserve">a staggered basis. </w:t>
      </w:r>
    </w:p>
    <w:p w14:paraId="727C5E37" w14:textId="77777777" w:rsidR="00980FD8" w:rsidRDefault="00980FD8" w:rsidP="00BA1B42">
      <w:pPr>
        <w:widowControl w:val="0"/>
        <w:numPr>
          <w:ilvl w:val="0"/>
          <w:numId w:val="12"/>
        </w:numPr>
        <w:spacing w:after="120"/>
        <w:jc w:val="both"/>
        <w:rPr>
          <w:rFonts w:ascii="Times New Roman" w:hAnsi="Times New Roman"/>
        </w:rPr>
      </w:pPr>
      <w:r>
        <w:rPr>
          <w:rFonts w:ascii="Times New Roman" w:hAnsi="Times New Roman"/>
        </w:rPr>
        <w:t xml:space="preserve">Area Director </w:t>
      </w:r>
      <w:r w:rsidR="00F83168">
        <w:rPr>
          <w:rFonts w:ascii="Times New Roman" w:hAnsi="Times New Roman"/>
        </w:rPr>
        <w:t xml:space="preserve">terms will be </w:t>
      </w:r>
      <w:r>
        <w:rPr>
          <w:rFonts w:ascii="Times New Roman" w:hAnsi="Times New Roman"/>
        </w:rPr>
        <w:t>staggered within a Region.</w:t>
      </w:r>
    </w:p>
    <w:p w14:paraId="28374790" w14:textId="77777777" w:rsidR="00D83348" w:rsidRDefault="00D83348">
      <w:pPr>
        <w:widowControl w:val="0"/>
        <w:numPr>
          <w:ilvl w:val="0"/>
          <w:numId w:val="12"/>
        </w:numPr>
        <w:spacing w:after="120"/>
        <w:jc w:val="both"/>
        <w:rPr>
          <w:rFonts w:ascii="Times New Roman" w:hAnsi="Times New Roman"/>
        </w:rPr>
      </w:pPr>
      <w:r>
        <w:rPr>
          <w:rFonts w:ascii="Times New Roman" w:hAnsi="Times New Roman"/>
        </w:rPr>
        <w:t xml:space="preserve">Regional Vice Presidents and Area Directors shall be elected by members of their </w:t>
      </w:r>
      <w:r w:rsidR="00727EBE">
        <w:rPr>
          <w:rFonts w:ascii="Times New Roman" w:hAnsi="Times New Roman"/>
        </w:rPr>
        <w:t>R</w:t>
      </w:r>
      <w:r>
        <w:rPr>
          <w:rFonts w:ascii="Times New Roman" w:hAnsi="Times New Roman"/>
        </w:rPr>
        <w:t xml:space="preserve">egion or members of the </w:t>
      </w:r>
      <w:r w:rsidR="00727EBE">
        <w:rPr>
          <w:rFonts w:ascii="Times New Roman" w:hAnsi="Times New Roman"/>
        </w:rPr>
        <w:t>C</w:t>
      </w:r>
      <w:r>
        <w:rPr>
          <w:rFonts w:ascii="Times New Roman" w:hAnsi="Times New Roman"/>
        </w:rPr>
        <w:t>hapters assigned to their area, respectively.</w:t>
      </w:r>
    </w:p>
    <w:p w14:paraId="6BC12239" w14:textId="77777777" w:rsidR="00D83348" w:rsidRDefault="00D83348">
      <w:pPr>
        <w:widowControl w:val="0"/>
        <w:numPr>
          <w:ilvl w:val="0"/>
          <w:numId w:val="12"/>
        </w:numPr>
        <w:spacing w:after="120"/>
        <w:jc w:val="both"/>
        <w:rPr>
          <w:rFonts w:ascii="Times New Roman" w:hAnsi="Times New Roman"/>
        </w:rPr>
      </w:pPr>
      <w:r>
        <w:rPr>
          <w:rFonts w:ascii="Times New Roman" w:hAnsi="Times New Roman"/>
        </w:rPr>
        <w:t xml:space="preserve">Each Regional Nominations Committee shall </w:t>
      </w:r>
      <w:r w:rsidR="000B579D">
        <w:rPr>
          <w:rFonts w:ascii="Times New Roman" w:hAnsi="Times New Roman"/>
        </w:rPr>
        <w:t>present two</w:t>
      </w:r>
      <w:r>
        <w:rPr>
          <w:rFonts w:ascii="Times New Roman" w:hAnsi="Times New Roman"/>
        </w:rPr>
        <w:t xml:space="preserve"> </w:t>
      </w:r>
      <w:r w:rsidR="00F873AD">
        <w:rPr>
          <w:rFonts w:ascii="Times New Roman" w:hAnsi="Times New Roman"/>
        </w:rPr>
        <w:t xml:space="preserve">(2) </w:t>
      </w:r>
      <w:r>
        <w:rPr>
          <w:rFonts w:ascii="Times New Roman" w:hAnsi="Times New Roman"/>
        </w:rPr>
        <w:t>nominees for</w:t>
      </w:r>
      <w:r w:rsidR="00A1252C">
        <w:rPr>
          <w:rFonts w:ascii="Times New Roman" w:hAnsi="Times New Roman"/>
        </w:rPr>
        <w:t xml:space="preserve"> </w:t>
      </w:r>
      <w:r w:rsidR="00F873AD">
        <w:rPr>
          <w:rFonts w:ascii="Times New Roman" w:hAnsi="Times New Roman"/>
        </w:rPr>
        <w:t>the</w:t>
      </w:r>
      <w:r w:rsidR="00A1252C">
        <w:rPr>
          <w:rFonts w:ascii="Times New Roman" w:hAnsi="Times New Roman"/>
        </w:rPr>
        <w:t xml:space="preserve"> office of</w:t>
      </w:r>
      <w:r>
        <w:rPr>
          <w:rFonts w:ascii="Times New Roman" w:hAnsi="Times New Roman"/>
        </w:rPr>
        <w:t xml:space="preserve"> Regional Vice President and Area Director. </w:t>
      </w:r>
    </w:p>
    <w:p w14:paraId="6B4AC669" w14:textId="77777777" w:rsidR="00D83348" w:rsidRDefault="00D83348">
      <w:pPr>
        <w:widowControl w:val="0"/>
        <w:numPr>
          <w:ilvl w:val="0"/>
          <w:numId w:val="47"/>
        </w:numPr>
        <w:spacing w:after="120"/>
        <w:jc w:val="both"/>
        <w:rPr>
          <w:rFonts w:ascii="Times New Roman" w:hAnsi="Times New Roman"/>
        </w:rPr>
      </w:pPr>
      <w:r>
        <w:rPr>
          <w:rFonts w:ascii="Times New Roman" w:hAnsi="Times New Roman"/>
        </w:rPr>
        <w:t xml:space="preserve">Regional Nominations Committees shall consist of a minimum of five </w:t>
      </w:r>
      <w:r w:rsidR="00A23EAF">
        <w:rPr>
          <w:rFonts w:ascii="Times New Roman" w:hAnsi="Times New Roman"/>
        </w:rPr>
        <w:t xml:space="preserve">(5) </w:t>
      </w:r>
      <w:r>
        <w:rPr>
          <w:rFonts w:ascii="Times New Roman" w:hAnsi="Times New Roman"/>
        </w:rPr>
        <w:t>members, including the Deputy Regional Vice President, two</w:t>
      </w:r>
      <w:r w:rsidR="000B579D">
        <w:rPr>
          <w:rFonts w:ascii="Times New Roman" w:hAnsi="Times New Roman"/>
        </w:rPr>
        <w:t xml:space="preserve"> (2)</w:t>
      </w:r>
      <w:r>
        <w:rPr>
          <w:rFonts w:ascii="Times New Roman" w:hAnsi="Times New Roman"/>
        </w:rPr>
        <w:t xml:space="preserve"> Area Directors, where in office, and two</w:t>
      </w:r>
      <w:r w:rsidR="000B579D">
        <w:rPr>
          <w:rFonts w:ascii="Times New Roman" w:hAnsi="Times New Roman"/>
        </w:rPr>
        <w:t xml:space="preserve"> (2)</w:t>
      </w:r>
      <w:r>
        <w:rPr>
          <w:rFonts w:ascii="Times New Roman" w:hAnsi="Times New Roman"/>
        </w:rPr>
        <w:t xml:space="preserve"> Chapter Presidents.  The Deputy Regional Vice President shall serve as Chair.  The Regional Operating Committee will appoint the Regional Nominations Committee.  No one serving on a Regional Nominations Committee may be nominated by that committee.</w:t>
      </w:r>
    </w:p>
    <w:p w14:paraId="2EAAA4F4" w14:textId="77777777" w:rsidR="00D83348" w:rsidRDefault="00D83348">
      <w:pPr>
        <w:pStyle w:val="BodyText"/>
        <w:rPr>
          <w:rFonts w:ascii="Times New Roman" w:hAnsi="Times New Roman"/>
        </w:rPr>
      </w:pPr>
      <w:r>
        <w:rPr>
          <w:rFonts w:ascii="Times New Roman" w:hAnsi="Times New Roman"/>
        </w:rPr>
        <w:lastRenderedPageBreak/>
        <w:t>Sec. 4</w:t>
      </w:r>
      <w:proofErr w:type="gramStart"/>
      <w:r>
        <w:rPr>
          <w:rFonts w:ascii="Times New Roman" w:hAnsi="Times New Roman"/>
        </w:rPr>
        <w:t>:  (</w:t>
      </w:r>
      <w:proofErr w:type="gramEnd"/>
      <w:r>
        <w:rPr>
          <w:rFonts w:ascii="Times New Roman" w:hAnsi="Times New Roman"/>
        </w:rPr>
        <w:t>PETITION INFORMATION) Society members may submit nominations for Society offices by petition, the form and procedures for which shall be determined by the Society Nominations and Elections Committee.</w:t>
      </w:r>
    </w:p>
    <w:p w14:paraId="6386F363" w14:textId="77777777" w:rsidR="00D83348" w:rsidRDefault="00D83348">
      <w:pPr>
        <w:pStyle w:val="BodyText"/>
        <w:rPr>
          <w:rFonts w:ascii="Times New Roman" w:hAnsi="Times New Roman"/>
        </w:rPr>
      </w:pPr>
      <w:r>
        <w:rPr>
          <w:rFonts w:ascii="Times New Roman" w:hAnsi="Times New Roman"/>
        </w:rPr>
        <w:t xml:space="preserve">Sec. 5:  (NOMINATIONS) </w:t>
      </w:r>
    </w:p>
    <w:p w14:paraId="4B34197F" w14:textId="77777777" w:rsidR="00D83348" w:rsidRDefault="00D83348">
      <w:pPr>
        <w:widowControl w:val="0"/>
        <w:numPr>
          <w:ilvl w:val="0"/>
          <w:numId w:val="17"/>
        </w:numPr>
        <w:spacing w:after="80"/>
        <w:jc w:val="both"/>
        <w:rPr>
          <w:rFonts w:ascii="Times New Roman" w:hAnsi="Times New Roman"/>
        </w:rPr>
      </w:pPr>
      <w:r>
        <w:rPr>
          <w:rFonts w:ascii="Times New Roman" w:hAnsi="Times New Roman"/>
        </w:rPr>
        <w:t>The Nominations and Elections Committee shall present two (2) nominees considered to be qualified for each of the offices of Senior Vice President, Vice President-</w:t>
      </w:r>
      <w:r w:rsidR="0018311D">
        <w:rPr>
          <w:rFonts w:ascii="Times New Roman" w:hAnsi="Times New Roman"/>
        </w:rPr>
        <w:t>Finance, Directors</w:t>
      </w:r>
      <w:r w:rsidR="0058157C">
        <w:rPr>
          <w:rFonts w:ascii="Times New Roman" w:hAnsi="Times New Roman"/>
        </w:rPr>
        <w:t xml:space="preserve">-at-Large, </w:t>
      </w:r>
      <w:r>
        <w:rPr>
          <w:rFonts w:ascii="Times New Roman" w:hAnsi="Times New Roman"/>
        </w:rPr>
        <w:t>Council Vice Presidents</w:t>
      </w:r>
      <w:r w:rsidR="00F873AD">
        <w:rPr>
          <w:rFonts w:ascii="Times New Roman" w:hAnsi="Times New Roman"/>
        </w:rPr>
        <w:t>, Practice Specialty Assistant Administrator</w:t>
      </w:r>
      <w:r w:rsidR="00FF4448">
        <w:rPr>
          <w:rFonts w:ascii="Times New Roman" w:hAnsi="Times New Roman"/>
        </w:rPr>
        <w:t>s</w:t>
      </w:r>
      <w:r w:rsidR="00F873AD">
        <w:rPr>
          <w:rFonts w:ascii="Times New Roman" w:hAnsi="Times New Roman"/>
        </w:rPr>
        <w:t xml:space="preserve"> and Common Interest Group Assistant Administrator</w:t>
      </w:r>
      <w:r w:rsidR="00FF4448">
        <w:rPr>
          <w:rFonts w:ascii="Times New Roman" w:hAnsi="Times New Roman"/>
        </w:rPr>
        <w:t>s</w:t>
      </w:r>
      <w:r>
        <w:rPr>
          <w:rFonts w:ascii="Times New Roman" w:hAnsi="Times New Roman"/>
        </w:rPr>
        <w:t>.</w:t>
      </w:r>
    </w:p>
    <w:p w14:paraId="28C2F2A2" w14:textId="496A038E" w:rsidR="00D83348" w:rsidRPr="00BB01C8" w:rsidRDefault="00D83348">
      <w:pPr>
        <w:widowControl w:val="0"/>
        <w:numPr>
          <w:ilvl w:val="0"/>
          <w:numId w:val="17"/>
        </w:numPr>
        <w:spacing w:after="80"/>
        <w:jc w:val="both"/>
        <w:rPr>
          <w:rFonts w:ascii="Times New Roman" w:hAnsi="Times New Roman"/>
        </w:rPr>
      </w:pPr>
      <w:r w:rsidRPr="00BB01C8">
        <w:rPr>
          <w:rFonts w:ascii="Times New Roman" w:hAnsi="Times New Roman"/>
        </w:rPr>
        <w:t xml:space="preserve">All nominees and petition candidates for </w:t>
      </w:r>
      <w:r w:rsidR="00370B34" w:rsidRPr="00BB01C8">
        <w:rPr>
          <w:rFonts w:ascii="Times New Roman" w:hAnsi="Times New Roman"/>
        </w:rPr>
        <w:t>Board</w:t>
      </w:r>
      <w:r w:rsidR="00F54BA4" w:rsidRPr="00BB01C8">
        <w:rPr>
          <w:rFonts w:ascii="Times New Roman" w:hAnsi="Times New Roman"/>
        </w:rPr>
        <w:t xml:space="preserve"> and Council</w:t>
      </w:r>
      <w:r w:rsidR="00623300" w:rsidRPr="00BB01C8">
        <w:rPr>
          <w:rFonts w:ascii="Times New Roman" w:hAnsi="Times New Roman"/>
        </w:rPr>
        <w:t xml:space="preserve"> Vice President</w:t>
      </w:r>
      <w:r w:rsidR="00F54BA4" w:rsidRPr="00BB01C8">
        <w:rPr>
          <w:rFonts w:ascii="Times New Roman" w:hAnsi="Times New Roman"/>
        </w:rPr>
        <w:t xml:space="preserve">s shall be Professional Members, except for the Public Director., </w:t>
      </w:r>
      <w:r w:rsidR="0058157C" w:rsidRPr="00BB01C8">
        <w:rPr>
          <w:rFonts w:ascii="Times New Roman" w:hAnsi="Times New Roman"/>
        </w:rPr>
        <w:t>Regional</w:t>
      </w:r>
      <w:r w:rsidR="00F873AD" w:rsidRPr="00BB01C8">
        <w:rPr>
          <w:rFonts w:ascii="Times New Roman" w:hAnsi="Times New Roman"/>
        </w:rPr>
        <w:t>, Practice Specialty and Common Interest Group</w:t>
      </w:r>
      <w:r w:rsidRPr="00BB01C8">
        <w:rPr>
          <w:rFonts w:ascii="Times New Roman" w:hAnsi="Times New Roman"/>
        </w:rPr>
        <w:t xml:space="preserve"> and </w:t>
      </w:r>
      <w:r w:rsidR="00727EBE" w:rsidRPr="00BB01C8">
        <w:rPr>
          <w:rFonts w:ascii="Times New Roman" w:hAnsi="Times New Roman"/>
        </w:rPr>
        <w:t>A</w:t>
      </w:r>
      <w:r w:rsidRPr="00BB01C8">
        <w:rPr>
          <w:rFonts w:ascii="Times New Roman" w:hAnsi="Times New Roman"/>
        </w:rPr>
        <w:t>rea offices shall be Professional Members</w:t>
      </w:r>
      <w:r w:rsidR="00370B34" w:rsidRPr="00BB01C8">
        <w:rPr>
          <w:rFonts w:ascii="Times New Roman" w:hAnsi="Times New Roman"/>
        </w:rPr>
        <w:t xml:space="preserve"> </w:t>
      </w:r>
      <w:r w:rsidR="00F54BA4" w:rsidRPr="00BB01C8">
        <w:rPr>
          <w:rFonts w:ascii="Times New Roman" w:hAnsi="Times New Roman"/>
        </w:rPr>
        <w:t xml:space="preserve">or Members. </w:t>
      </w:r>
    </w:p>
    <w:p w14:paraId="59E2EDFE" w14:textId="30EF4F6F" w:rsidR="00D83348" w:rsidRDefault="00623300" w:rsidP="0007342D">
      <w:pPr>
        <w:widowControl w:val="0"/>
        <w:numPr>
          <w:ilvl w:val="0"/>
          <w:numId w:val="17"/>
        </w:numPr>
        <w:spacing w:after="80"/>
        <w:jc w:val="both"/>
        <w:rPr>
          <w:rFonts w:ascii="Times New Roman" w:hAnsi="Times New Roman"/>
        </w:rPr>
      </w:pPr>
      <w:r>
        <w:rPr>
          <w:rFonts w:ascii="Times New Roman" w:hAnsi="Times New Roman"/>
        </w:rPr>
        <w:t>The membership wi</w:t>
      </w:r>
      <w:r w:rsidR="00E12B25">
        <w:rPr>
          <w:rFonts w:ascii="Times New Roman" w:hAnsi="Times New Roman"/>
        </w:rPr>
        <w:t>l</w:t>
      </w:r>
      <w:r>
        <w:rPr>
          <w:rFonts w:ascii="Times New Roman" w:hAnsi="Times New Roman"/>
        </w:rPr>
        <w:t xml:space="preserve">l be notified of the final slate at least thirty (30) days prior to the election. </w:t>
      </w:r>
    </w:p>
    <w:p w14:paraId="3800C9B2" w14:textId="1FA58CB8" w:rsidR="00D83348" w:rsidRDefault="00D83348">
      <w:pPr>
        <w:widowControl w:val="0"/>
        <w:numPr>
          <w:ilvl w:val="0"/>
          <w:numId w:val="17"/>
        </w:numPr>
        <w:spacing w:after="80"/>
        <w:jc w:val="both"/>
        <w:rPr>
          <w:rFonts w:ascii="Times New Roman" w:hAnsi="Times New Roman"/>
        </w:rPr>
      </w:pPr>
      <w:r>
        <w:rPr>
          <w:rFonts w:ascii="Times New Roman" w:hAnsi="Times New Roman"/>
        </w:rPr>
        <w:t>If a nominee/candidate for Senior Vice President, Vice President-Finance</w:t>
      </w:r>
      <w:r w:rsidR="00F873AD">
        <w:rPr>
          <w:rFonts w:ascii="Times New Roman" w:hAnsi="Times New Roman"/>
        </w:rPr>
        <w:t>,</w:t>
      </w:r>
      <w:r w:rsidR="0058157C">
        <w:rPr>
          <w:rFonts w:ascii="Times New Roman" w:hAnsi="Times New Roman"/>
        </w:rPr>
        <w:t xml:space="preserve"> Director-at-Large, </w:t>
      </w:r>
      <w:r>
        <w:rPr>
          <w:rFonts w:ascii="Times New Roman" w:hAnsi="Times New Roman"/>
        </w:rPr>
        <w:t>Council Vice President</w:t>
      </w:r>
      <w:r w:rsidR="00F873AD">
        <w:rPr>
          <w:rFonts w:ascii="Times New Roman" w:hAnsi="Times New Roman"/>
        </w:rPr>
        <w:t>, Practice Specialty Assistant Administrator or Common Interest Gro</w:t>
      </w:r>
      <w:r w:rsidR="00021D3B">
        <w:rPr>
          <w:rFonts w:ascii="Times New Roman" w:hAnsi="Times New Roman"/>
        </w:rPr>
        <w:t>u</w:t>
      </w:r>
      <w:r w:rsidR="00F873AD">
        <w:rPr>
          <w:rFonts w:ascii="Times New Roman" w:hAnsi="Times New Roman"/>
        </w:rPr>
        <w:t>p Assistant Administrator</w:t>
      </w:r>
      <w:r>
        <w:rPr>
          <w:rFonts w:ascii="Times New Roman" w:hAnsi="Times New Roman"/>
        </w:rPr>
        <w:t xml:space="preserve"> withdraws, is unable to run, or is removed from the election slate on or before February 1 of the election year, the Nominations and Elections Committee may, but is not required to, present an additional qualified nominee/candidate.</w:t>
      </w:r>
    </w:p>
    <w:p w14:paraId="1146715B" w14:textId="77777777" w:rsidR="00D83348" w:rsidRDefault="00D83348">
      <w:pPr>
        <w:widowControl w:val="0"/>
        <w:numPr>
          <w:ilvl w:val="0"/>
          <w:numId w:val="17"/>
        </w:numPr>
        <w:spacing w:after="120"/>
        <w:ind w:right="-108"/>
        <w:jc w:val="both"/>
        <w:rPr>
          <w:rFonts w:ascii="Times New Roman" w:hAnsi="Times New Roman"/>
        </w:rPr>
      </w:pPr>
      <w:r>
        <w:rPr>
          <w:rFonts w:ascii="Times New Roman" w:hAnsi="Times New Roman"/>
        </w:rPr>
        <w:t>If a nominee/candidate for Senior Vice President withdraws, is unable to run, or is removed from the election slate after February 1 of the election year, the Nominations and Elections Committee may, but is not required to, hold a special election for the position of Senior Vice President, if at the Nominations and Elections Committee discretion, such an election can be completed by June 1.</w:t>
      </w:r>
    </w:p>
    <w:p w14:paraId="567772AB" w14:textId="77777777" w:rsidR="00D83348" w:rsidRPr="0018311D" w:rsidRDefault="00727EBE" w:rsidP="00727EBE">
      <w:pPr>
        <w:pStyle w:val="BodyTextIndent"/>
        <w:ind w:left="450" w:right="-198" w:hanging="450"/>
        <w:jc w:val="left"/>
        <w:rPr>
          <w:rFonts w:ascii="Times New Roman" w:hAnsi="Times New Roman"/>
        </w:rPr>
      </w:pPr>
      <w:r>
        <w:rPr>
          <w:rFonts w:ascii="Times New Roman" w:hAnsi="Times New Roman"/>
        </w:rPr>
        <w:t>(I)</w:t>
      </w:r>
      <w:r>
        <w:rPr>
          <w:rFonts w:ascii="Times New Roman" w:hAnsi="Times New Roman"/>
        </w:rPr>
        <w:tab/>
      </w:r>
      <w:r w:rsidR="00D83348">
        <w:rPr>
          <w:rFonts w:ascii="Times New Roman" w:hAnsi="Times New Roman"/>
        </w:rPr>
        <w:t>If a nominee/candidate for Regional Vice President or Area Director withdraws or is removed from the election slate on or before February 1 of the election year</w:t>
      </w:r>
      <w:r w:rsidR="00D83348" w:rsidRPr="0018311D">
        <w:rPr>
          <w:rFonts w:ascii="Times New Roman" w:hAnsi="Times New Roman"/>
        </w:rPr>
        <w:t xml:space="preserve"> the Regional Nominations  Committee may, but is not required to, present an additional nominee/candidate</w:t>
      </w:r>
    </w:p>
    <w:p w14:paraId="3F76F651" w14:textId="77777777" w:rsidR="00D83348" w:rsidRDefault="00D83348" w:rsidP="00883A33">
      <w:pPr>
        <w:pStyle w:val="BodyText"/>
        <w:numPr>
          <w:ilvl w:val="0"/>
          <w:numId w:val="19"/>
        </w:numPr>
        <w:tabs>
          <w:tab w:val="num" w:pos="450"/>
        </w:tabs>
        <w:ind w:left="450" w:hanging="450"/>
        <w:rPr>
          <w:rFonts w:ascii="Times New Roman" w:hAnsi="Times New Roman"/>
        </w:rPr>
      </w:pPr>
      <w:r>
        <w:rPr>
          <w:rFonts w:ascii="Times New Roman" w:hAnsi="Times New Roman"/>
        </w:rPr>
        <w:t xml:space="preserve">A special election for an Area Director only may be accomplished by nominations of the Regional Nominations Committee and election by a </w:t>
      </w:r>
      <w:r>
        <w:rPr>
          <w:rFonts w:ascii="Times New Roman" w:hAnsi="Times New Roman"/>
        </w:rPr>
        <w:t xml:space="preserve">plurality of the </w:t>
      </w:r>
      <w:r w:rsidR="00727EBE">
        <w:rPr>
          <w:rFonts w:ascii="Times New Roman" w:hAnsi="Times New Roman"/>
        </w:rPr>
        <w:t>C</w:t>
      </w:r>
      <w:r>
        <w:rPr>
          <w:rFonts w:ascii="Times New Roman" w:hAnsi="Times New Roman"/>
        </w:rPr>
        <w:t xml:space="preserve">hapter </w:t>
      </w:r>
      <w:r w:rsidR="00727EBE">
        <w:rPr>
          <w:rFonts w:ascii="Times New Roman" w:hAnsi="Times New Roman"/>
        </w:rPr>
        <w:t>P</w:t>
      </w:r>
      <w:r>
        <w:rPr>
          <w:rFonts w:ascii="Times New Roman" w:hAnsi="Times New Roman"/>
        </w:rPr>
        <w:t>residents in the area.</w:t>
      </w:r>
    </w:p>
    <w:p w14:paraId="51D4665A" w14:textId="2D142611" w:rsidR="00D83348" w:rsidDel="0007342D" w:rsidRDefault="00D83348">
      <w:pPr>
        <w:pStyle w:val="BodyText"/>
        <w:rPr>
          <w:rFonts w:ascii="Times New Roman" w:hAnsi="Times New Roman"/>
        </w:rPr>
      </w:pPr>
      <w:r>
        <w:rPr>
          <w:rFonts w:ascii="Times New Roman" w:hAnsi="Times New Roman"/>
        </w:rPr>
        <w:t>Sec. 6</w:t>
      </w:r>
      <w:proofErr w:type="gramStart"/>
      <w:r>
        <w:rPr>
          <w:rFonts w:ascii="Times New Roman" w:hAnsi="Times New Roman"/>
        </w:rPr>
        <w:t>:  (</w:t>
      </w:r>
      <w:proofErr w:type="gramEnd"/>
      <w:r>
        <w:rPr>
          <w:rFonts w:ascii="Times New Roman" w:hAnsi="Times New Roman"/>
        </w:rPr>
        <w:t xml:space="preserve">BALLOT) An election shall be held annually between March and May.  Procedures and schedule for the election shall be determined by the Society Nominations and Elections Committee with approval of the Board of Directors.  </w:t>
      </w:r>
    </w:p>
    <w:p w14:paraId="5C677E3C" w14:textId="77777777" w:rsidR="00D83348" w:rsidRDefault="00D83348">
      <w:pPr>
        <w:pStyle w:val="BodyText"/>
        <w:rPr>
          <w:rFonts w:ascii="Times New Roman" w:hAnsi="Times New Roman"/>
        </w:rPr>
      </w:pPr>
      <w:r>
        <w:rPr>
          <w:rFonts w:ascii="Times New Roman" w:hAnsi="Times New Roman"/>
        </w:rPr>
        <w:t>Sec. 7:  (ELECTIONS) The nominee receiving a plurality of the votes cast for an elective office shall be considered elected.</w:t>
      </w:r>
    </w:p>
    <w:p w14:paraId="0962A116" w14:textId="77777777" w:rsidR="00D83348" w:rsidRDefault="007A42B4">
      <w:pPr>
        <w:pStyle w:val="BodyText"/>
        <w:spacing w:after="160"/>
        <w:rPr>
          <w:rFonts w:ascii="Times New Roman" w:hAnsi="Times New Roman"/>
        </w:rPr>
      </w:pPr>
      <w:r>
        <w:rPr>
          <w:noProof/>
        </w:rPr>
        <mc:AlternateContent>
          <mc:Choice Requires="wps">
            <w:drawing>
              <wp:anchor distT="4294967295" distB="4294967295" distL="114299" distR="114299" simplePos="0" relativeHeight="251664896" behindDoc="0" locked="0" layoutInCell="1" allowOverlap="1" wp14:anchorId="0B44153B" wp14:editId="4DEF3E91">
                <wp:simplePos x="0" y="0"/>
                <wp:positionH relativeFrom="column">
                  <wp:posOffset>211454</wp:posOffset>
                </wp:positionH>
                <wp:positionV relativeFrom="paragraph">
                  <wp:posOffset>2539</wp:posOffset>
                </wp:positionV>
                <wp:extent cx="0" cy="0"/>
                <wp:effectExtent l="0" t="0" r="0" b="0"/>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4FA139" id="Line 85" o:spid="_x0000_s1026" style="position:absolute;z-index:251664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65pt,.2pt" to="1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6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"/>
            </w:pict>
          </mc:Fallback>
        </mc:AlternateContent>
      </w:r>
      <w:r>
        <w:rPr>
          <w:noProof/>
        </w:rPr>
        <mc:AlternateContent>
          <mc:Choice Requires="wps">
            <w:drawing>
              <wp:anchor distT="4294967295" distB="4294967295" distL="114299" distR="114299" simplePos="0" relativeHeight="251663872" behindDoc="0" locked="0" layoutInCell="1" allowOverlap="1" wp14:anchorId="6E401B1D" wp14:editId="2C5D0A98">
                <wp:simplePos x="0" y="0"/>
                <wp:positionH relativeFrom="column">
                  <wp:posOffset>211454</wp:posOffset>
                </wp:positionH>
                <wp:positionV relativeFrom="paragraph">
                  <wp:posOffset>2539</wp:posOffset>
                </wp:positionV>
                <wp:extent cx="0" cy="0"/>
                <wp:effectExtent l="0" t="0" r="0" b="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95EB8D" id="Line 84" o:spid="_x0000_s1026" style="position:absolute;z-index:251663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65pt,.2pt" to="1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e6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7me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"/>
            </w:pict>
          </mc:Fallback>
        </mc:AlternateContent>
      </w:r>
      <w:r w:rsidR="00D83348">
        <w:rPr>
          <w:rFonts w:ascii="Times New Roman" w:hAnsi="Times New Roman"/>
        </w:rPr>
        <w:t>Sec. 8:  (NOTICE) Notice of all election results shall be published in a Society publication sent or available to all members.</w:t>
      </w:r>
    </w:p>
    <w:p w14:paraId="27CA81F1" w14:textId="77777777" w:rsidR="00D83348" w:rsidRDefault="00D83348" w:rsidP="00BA6E5C">
      <w:pPr>
        <w:pStyle w:val="BodyText"/>
        <w:spacing w:after="0"/>
        <w:outlineLvl w:val="0"/>
        <w:rPr>
          <w:rFonts w:ascii="Times New Roman" w:hAnsi="Times New Roman"/>
          <w:b/>
          <w:bCs/>
        </w:rPr>
      </w:pPr>
      <w:r>
        <w:rPr>
          <w:rFonts w:ascii="Times New Roman" w:hAnsi="Times New Roman"/>
          <w:b/>
          <w:bCs/>
        </w:rPr>
        <w:t xml:space="preserve">ARTICLE </w:t>
      </w:r>
      <w:r w:rsidR="00B46961">
        <w:rPr>
          <w:rFonts w:ascii="Times New Roman" w:hAnsi="Times New Roman"/>
          <w:b/>
          <w:bCs/>
        </w:rPr>
        <w:t>XIV</w:t>
      </w:r>
    </w:p>
    <w:p w14:paraId="1EE7AFD4" w14:textId="77777777" w:rsidR="00D83348" w:rsidRDefault="00D83348" w:rsidP="00BA6E5C">
      <w:pPr>
        <w:widowControl w:val="0"/>
        <w:spacing w:after="120"/>
        <w:jc w:val="both"/>
        <w:outlineLvl w:val="0"/>
        <w:rPr>
          <w:rFonts w:ascii="Times New Roman" w:hAnsi="Times New Roman"/>
        </w:rPr>
      </w:pPr>
      <w:r>
        <w:rPr>
          <w:rFonts w:ascii="Times New Roman" w:hAnsi="Times New Roman"/>
          <w:b/>
          <w:bCs/>
        </w:rPr>
        <w:t>HOUSE OF DELEGATES</w:t>
      </w:r>
      <w:r>
        <w:rPr>
          <w:rFonts w:ascii="Times New Roman" w:hAnsi="Times New Roman"/>
        </w:rPr>
        <w:t xml:space="preserve">  </w:t>
      </w:r>
    </w:p>
    <w:p w14:paraId="3951111D" w14:textId="77777777" w:rsidR="00D83348" w:rsidRDefault="00D83348">
      <w:pPr>
        <w:widowControl w:val="0"/>
        <w:spacing w:after="80"/>
        <w:jc w:val="both"/>
        <w:rPr>
          <w:rFonts w:ascii="Times New Roman" w:hAnsi="Times New Roman"/>
        </w:rPr>
      </w:pPr>
      <w:r>
        <w:rPr>
          <w:rFonts w:ascii="Times New Roman" w:hAnsi="Times New Roman"/>
        </w:rPr>
        <w:t xml:space="preserve">Sec. 1:  (ANNUAL MEETING) An annual House of Delegates meeting shall be called by the Board of Directors at </w:t>
      </w:r>
      <w:r w:rsidR="009F376D">
        <w:rPr>
          <w:rFonts w:ascii="Times New Roman" w:hAnsi="Times New Roman"/>
        </w:rPr>
        <w:t>s</w:t>
      </w:r>
      <w:r>
        <w:rPr>
          <w:rFonts w:ascii="Times New Roman" w:hAnsi="Times New Roman"/>
        </w:rPr>
        <w:t>uch place and on such dates as it may determine, for the purpose of receiving reports, amending bylaws and other Society</w:t>
      </w:r>
      <w:r>
        <w:rPr>
          <w:rFonts w:ascii="Times New Roman" w:hAnsi="Times New Roman"/>
          <w:i/>
          <w:iCs/>
        </w:rPr>
        <w:t xml:space="preserve"> </w:t>
      </w:r>
      <w:r>
        <w:rPr>
          <w:rFonts w:ascii="Times New Roman" w:hAnsi="Times New Roman"/>
        </w:rPr>
        <w:t xml:space="preserve">business.  </w:t>
      </w:r>
    </w:p>
    <w:p w14:paraId="760A48BE" w14:textId="77777777" w:rsidR="00D83348" w:rsidRDefault="00D83348">
      <w:pPr>
        <w:pStyle w:val="BodyText"/>
        <w:spacing w:after="80"/>
        <w:rPr>
          <w:rFonts w:ascii="Times New Roman" w:hAnsi="Times New Roman"/>
        </w:rPr>
      </w:pPr>
      <w:r>
        <w:rPr>
          <w:rFonts w:ascii="Times New Roman" w:hAnsi="Times New Roman"/>
        </w:rPr>
        <w:t>Sec. 2:  (SPECIAL MEETINGS) Special meetings may be called by the President and shall be called when mandated by:</w:t>
      </w:r>
    </w:p>
    <w:p w14:paraId="03959E9B" w14:textId="77777777" w:rsidR="00D83348" w:rsidRDefault="00D83348">
      <w:pPr>
        <w:widowControl w:val="0"/>
        <w:numPr>
          <w:ilvl w:val="0"/>
          <w:numId w:val="40"/>
        </w:numPr>
        <w:spacing w:after="80"/>
        <w:jc w:val="both"/>
        <w:rPr>
          <w:rFonts w:ascii="Times New Roman" w:hAnsi="Times New Roman"/>
        </w:rPr>
      </w:pPr>
      <w:r>
        <w:rPr>
          <w:rFonts w:ascii="Times New Roman" w:hAnsi="Times New Roman"/>
        </w:rPr>
        <w:t xml:space="preserve">A majority vote of the Board of Directors, or, </w:t>
      </w:r>
    </w:p>
    <w:p w14:paraId="1DF26445" w14:textId="77777777" w:rsidR="00D83348" w:rsidRDefault="00D83348">
      <w:pPr>
        <w:widowControl w:val="0"/>
        <w:numPr>
          <w:ilvl w:val="0"/>
          <w:numId w:val="40"/>
        </w:numPr>
        <w:spacing w:after="120"/>
        <w:jc w:val="both"/>
        <w:rPr>
          <w:rFonts w:ascii="Times New Roman" w:hAnsi="Times New Roman"/>
        </w:rPr>
      </w:pPr>
      <w:r>
        <w:rPr>
          <w:rFonts w:ascii="Times New Roman" w:hAnsi="Times New Roman"/>
        </w:rPr>
        <w:t>A petition signed by the delegates representing one-fourth (1/4) of the chapters.</w:t>
      </w:r>
    </w:p>
    <w:p w14:paraId="76FD7B3D" w14:textId="77777777" w:rsidR="00D83348" w:rsidRDefault="00D83348">
      <w:pPr>
        <w:widowControl w:val="0"/>
        <w:spacing w:after="80"/>
        <w:jc w:val="both"/>
        <w:rPr>
          <w:rFonts w:ascii="Times New Roman" w:hAnsi="Times New Roman"/>
          <w:strike/>
        </w:rPr>
      </w:pPr>
      <w:r>
        <w:rPr>
          <w:rFonts w:ascii="Times New Roman" w:hAnsi="Times New Roman"/>
        </w:rPr>
        <w:t>Sec 3</w:t>
      </w:r>
      <w:proofErr w:type="gramStart"/>
      <w:r>
        <w:rPr>
          <w:rFonts w:ascii="Times New Roman" w:hAnsi="Times New Roman"/>
        </w:rPr>
        <w:t>:  (</w:t>
      </w:r>
      <w:proofErr w:type="gramEnd"/>
      <w:r>
        <w:rPr>
          <w:rFonts w:ascii="Times New Roman" w:hAnsi="Times New Roman"/>
        </w:rPr>
        <w:t xml:space="preserve">MEETING NOTICE) Delegates shall be given notice to Annual and Special Meetings at least thirty (30) days prior to the meeting.  The notice shall include the place, date and time of the meeting, and shall list any item of business that will require a vote.  No official business other than that published may be transacted </w:t>
      </w:r>
      <w:r w:rsidR="00706129">
        <w:rPr>
          <w:rFonts w:ascii="Times New Roman" w:hAnsi="Times New Roman"/>
        </w:rPr>
        <w:t>however</w:t>
      </w:r>
      <w:r>
        <w:rPr>
          <w:rFonts w:ascii="Times New Roman" w:hAnsi="Times New Roman"/>
        </w:rPr>
        <w:t xml:space="preserve"> once introduced such business items may be debated and amended by a majority vote of the delegates. </w:t>
      </w:r>
    </w:p>
    <w:p w14:paraId="756DBAA2" w14:textId="77777777" w:rsidR="00D83348" w:rsidRDefault="00D83348">
      <w:pPr>
        <w:widowControl w:val="0"/>
        <w:numPr>
          <w:ilvl w:val="12"/>
          <w:numId w:val="0"/>
        </w:numPr>
        <w:spacing w:after="80"/>
        <w:rPr>
          <w:rFonts w:ascii="Times New Roman" w:hAnsi="Times New Roman"/>
        </w:rPr>
      </w:pPr>
      <w:r>
        <w:rPr>
          <w:rFonts w:ascii="Times New Roman" w:hAnsi="Times New Roman"/>
        </w:rPr>
        <w:t xml:space="preserve">Sec. 4:  (QUORUM):  A quorum is defined </w:t>
      </w:r>
      <w:r w:rsidR="00FF4448">
        <w:rPr>
          <w:rFonts w:ascii="Times New Roman" w:hAnsi="Times New Roman"/>
        </w:rPr>
        <w:t xml:space="preserve">as </w:t>
      </w:r>
      <w:r>
        <w:rPr>
          <w:rFonts w:ascii="Times New Roman" w:hAnsi="Times New Roman"/>
        </w:rPr>
        <w:t>follows:</w:t>
      </w:r>
    </w:p>
    <w:p w14:paraId="0D9DD336" w14:textId="77777777" w:rsidR="00D83348" w:rsidRDefault="00D83348">
      <w:pPr>
        <w:widowControl w:val="0"/>
        <w:numPr>
          <w:ilvl w:val="0"/>
          <w:numId w:val="48"/>
        </w:numPr>
        <w:spacing w:after="80"/>
        <w:jc w:val="both"/>
        <w:rPr>
          <w:rFonts w:ascii="Times New Roman" w:hAnsi="Times New Roman"/>
        </w:rPr>
      </w:pPr>
      <w:r>
        <w:rPr>
          <w:rFonts w:ascii="Times New Roman" w:hAnsi="Times New Roman"/>
        </w:rPr>
        <w:t xml:space="preserve">Except as provided in Section 7, a simple majority of certified </w:t>
      </w:r>
      <w:r w:rsidR="00727EBE">
        <w:rPr>
          <w:rFonts w:ascii="Times New Roman" w:hAnsi="Times New Roman"/>
        </w:rPr>
        <w:t>D</w:t>
      </w:r>
      <w:r>
        <w:rPr>
          <w:rFonts w:ascii="Times New Roman" w:hAnsi="Times New Roman"/>
        </w:rPr>
        <w:t>elegates, plus at least one-half (1/2) of the Board of Directors shall constitute quorum for a House of Delegates Meeting.</w:t>
      </w:r>
    </w:p>
    <w:p w14:paraId="7ABC89EB" w14:textId="77777777" w:rsidR="00D83348" w:rsidRDefault="00D83348">
      <w:pPr>
        <w:widowControl w:val="0"/>
        <w:numPr>
          <w:ilvl w:val="0"/>
          <w:numId w:val="48"/>
        </w:numPr>
        <w:spacing w:after="120"/>
        <w:jc w:val="both"/>
        <w:rPr>
          <w:rFonts w:ascii="Times New Roman" w:hAnsi="Times New Roman"/>
          <w:strike/>
        </w:rPr>
      </w:pPr>
      <w:r>
        <w:rPr>
          <w:rFonts w:ascii="Times New Roman" w:hAnsi="Times New Roman"/>
        </w:rPr>
        <w:t xml:space="preserve">Unless otherwise specified in this Article, a majority vote shall </w:t>
      </w:r>
      <w:proofErr w:type="gramStart"/>
      <w:r>
        <w:rPr>
          <w:rFonts w:ascii="Times New Roman" w:hAnsi="Times New Roman"/>
        </w:rPr>
        <w:t>be considered to be</w:t>
      </w:r>
      <w:proofErr w:type="gramEnd"/>
      <w:r>
        <w:rPr>
          <w:rFonts w:ascii="Times New Roman" w:hAnsi="Times New Roman"/>
        </w:rPr>
        <w:t xml:space="preserve"> decisive at a meeting where there is a quorum.</w:t>
      </w:r>
    </w:p>
    <w:p w14:paraId="2E03EB44" w14:textId="77777777" w:rsidR="00D83348" w:rsidRDefault="007A42B4">
      <w:pPr>
        <w:widowControl w:val="0"/>
        <w:spacing w:after="140"/>
        <w:jc w:val="both"/>
        <w:rPr>
          <w:rFonts w:ascii="Times New Roman" w:hAnsi="Times New Roman"/>
        </w:rPr>
      </w:pPr>
      <w:r>
        <w:rPr>
          <w:noProof/>
        </w:rPr>
        <mc:AlternateContent>
          <mc:Choice Requires="wps">
            <w:drawing>
              <wp:anchor distT="0" distB="0" distL="114299" distR="114299" simplePos="0" relativeHeight="251654656" behindDoc="0" locked="0" layoutInCell="1" allowOverlap="1" wp14:anchorId="086C21CB" wp14:editId="3759218B">
                <wp:simplePos x="0" y="0"/>
                <wp:positionH relativeFrom="column">
                  <wp:posOffset>-62866</wp:posOffset>
                </wp:positionH>
                <wp:positionV relativeFrom="paragraph">
                  <wp:posOffset>173990</wp:posOffset>
                </wp:positionV>
                <wp:extent cx="0" cy="102870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4BEF52" id="Line 23"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13.7pt" to="-4.9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" stroked="f"/>
            </w:pict>
          </mc:Fallback>
        </mc:AlternateContent>
      </w:r>
      <w:r>
        <w:rPr>
          <w:noProof/>
        </w:rPr>
        <mc:AlternateContent>
          <mc:Choice Requires="wps">
            <w:drawing>
              <wp:anchor distT="4294967295" distB="4294967295" distL="114300" distR="114300" simplePos="0" relativeHeight="251661824" behindDoc="0" locked="0" layoutInCell="1" allowOverlap="1" wp14:anchorId="71689F32" wp14:editId="55B028DD">
                <wp:simplePos x="0" y="0"/>
                <wp:positionH relativeFrom="column">
                  <wp:posOffset>-131445</wp:posOffset>
                </wp:positionH>
                <wp:positionV relativeFrom="paragraph">
                  <wp:posOffset>182244</wp:posOffset>
                </wp:positionV>
                <wp:extent cx="2286000" cy="0"/>
                <wp:effectExtent l="0" t="0" r="0" b="0"/>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CBAB58" id="Line 77"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14.35pt" to="169.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" stroked="f"/>
            </w:pict>
          </mc:Fallback>
        </mc:AlternateContent>
      </w:r>
      <w:r>
        <w:rPr>
          <w:noProof/>
        </w:rPr>
        <mc:AlternateContent>
          <mc:Choice Requires="wps">
            <w:drawing>
              <wp:anchor distT="0" distB="0" distL="114299" distR="114299" simplePos="0" relativeHeight="251660800" behindDoc="0" locked="0" layoutInCell="1" allowOverlap="1" wp14:anchorId="621C8F1C" wp14:editId="7CAB036E">
                <wp:simplePos x="0" y="0"/>
                <wp:positionH relativeFrom="column">
                  <wp:posOffset>2154554</wp:posOffset>
                </wp:positionH>
                <wp:positionV relativeFrom="paragraph">
                  <wp:posOffset>-46355</wp:posOffset>
                </wp:positionV>
                <wp:extent cx="0" cy="228600"/>
                <wp:effectExtent l="0" t="0" r="0" b="0"/>
                <wp:wrapNone/>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BDF0734" id="Line 76"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65pt,-3.65pt" to="169.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" stroked="f"/>
            </w:pict>
          </mc:Fallback>
        </mc:AlternateContent>
      </w:r>
      <w:r>
        <w:rPr>
          <w:noProof/>
        </w:rPr>
        <mc:AlternateContent>
          <mc:Choice Requires="wps">
            <w:drawing>
              <wp:anchor distT="4294967295" distB="4294967295" distL="114299" distR="114299" simplePos="0" relativeHeight="251655680" behindDoc="0" locked="0" layoutInCell="1" allowOverlap="1" wp14:anchorId="47AF8022" wp14:editId="32D364DB">
                <wp:simplePos x="0" y="0"/>
                <wp:positionH relativeFrom="column">
                  <wp:posOffset>2154554</wp:posOffset>
                </wp:positionH>
                <wp:positionV relativeFrom="paragraph">
                  <wp:posOffset>-46356</wp:posOffset>
                </wp:positionV>
                <wp:extent cx="0" cy="0"/>
                <wp:effectExtent l="0" t="0" r="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3B3C7A" id="Line 24" o:spid="_x0000_s1026" style="position:absolute;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9.65pt,-3.65pt" to="169.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68DQIAACQ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"/>
            </w:pict>
          </mc:Fallback>
        </mc:AlternateContent>
      </w:r>
      <w:r>
        <w:rPr>
          <w:noProof/>
        </w:rPr>
        <mc:AlternateContent>
          <mc:Choice Requires="wps">
            <w:drawing>
              <wp:anchor distT="4294967295" distB="4294967295" distL="114300" distR="114300" simplePos="0" relativeHeight="251649536" behindDoc="0" locked="0" layoutInCell="1" allowOverlap="1" wp14:anchorId="72D0EA7D" wp14:editId="53C0C1CF">
                <wp:simplePos x="0" y="0"/>
                <wp:positionH relativeFrom="column">
                  <wp:posOffset>2154555</wp:posOffset>
                </wp:positionH>
                <wp:positionV relativeFrom="paragraph">
                  <wp:posOffset>-46356</wp:posOffset>
                </wp:positionV>
                <wp:extent cx="91440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C919EB" id="Line 1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65pt,-3.65pt" to="241.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" stroked="f"/>
            </w:pict>
          </mc:Fallback>
        </mc:AlternateContent>
      </w:r>
      <w:r>
        <w:rPr>
          <w:noProof/>
        </w:rPr>
        <mc:AlternateContent>
          <mc:Choice Requires="wps">
            <w:drawing>
              <wp:anchor distT="0" distB="0" distL="114299" distR="114299" simplePos="0" relativeHeight="251650560" behindDoc="0" locked="0" layoutInCell="1" allowOverlap="1" wp14:anchorId="24D7FA8B" wp14:editId="0CB35FE5">
                <wp:simplePos x="0" y="0"/>
                <wp:positionH relativeFrom="column">
                  <wp:posOffset>3068954</wp:posOffset>
                </wp:positionH>
                <wp:positionV relativeFrom="paragraph">
                  <wp:posOffset>-46355</wp:posOffset>
                </wp:positionV>
                <wp:extent cx="0" cy="102870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F660B6" id="Line 17"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65pt,-3.65pt" to="241.6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" stroked="f"/>
            </w:pict>
          </mc:Fallback>
        </mc:AlternateContent>
      </w:r>
      <w:r>
        <w:rPr>
          <w:noProof/>
        </w:rPr>
        <mc:AlternateContent>
          <mc:Choice Requires="wps">
            <w:drawing>
              <wp:anchor distT="0" distB="0" distL="114299" distR="114299" simplePos="0" relativeHeight="251658752" behindDoc="0" locked="0" layoutInCell="1" allowOverlap="1" wp14:anchorId="58728CE9" wp14:editId="3D94B3BE">
                <wp:simplePos x="0" y="0"/>
                <wp:positionH relativeFrom="column">
                  <wp:posOffset>1583054</wp:posOffset>
                </wp:positionH>
                <wp:positionV relativeFrom="paragraph">
                  <wp:posOffset>982345</wp:posOffset>
                </wp:positionV>
                <wp:extent cx="0" cy="22860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208990" id="Line 33"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4.65pt,77.35pt" to="124.6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" stroked="f"/>
            </w:pict>
          </mc:Fallback>
        </mc:AlternateContent>
      </w:r>
      <w:r>
        <w:rPr>
          <w:noProof/>
        </w:rPr>
        <mc:AlternateContent>
          <mc:Choice Requires="wps">
            <w:drawing>
              <wp:anchor distT="4294967295" distB="4294967295" distL="114300" distR="114300" simplePos="0" relativeHeight="251653632" behindDoc="0" locked="0" layoutInCell="1" allowOverlap="1" wp14:anchorId="0CC0457C" wp14:editId="47366822">
                <wp:simplePos x="0" y="0"/>
                <wp:positionH relativeFrom="column">
                  <wp:posOffset>1583055</wp:posOffset>
                </wp:positionH>
                <wp:positionV relativeFrom="paragraph">
                  <wp:posOffset>982344</wp:posOffset>
                </wp:positionV>
                <wp:extent cx="148590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9E073D" id="Line 22"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65pt,77.35pt" to="241.6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" stroked="f"/>
            </w:pict>
          </mc:Fallback>
        </mc:AlternateContent>
      </w:r>
      <w:r>
        <w:rPr>
          <w:noProof/>
        </w:rPr>
        <mc:AlternateContent>
          <mc:Choice Requires="wps">
            <w:drawing>
              <wp:anchor distT="4294967295" distB="4294967295" distL="114300" distR="114300" simplePos="0" relativeHeight="251651584" behindDoc="0" locked="0" layoutInCell="1" allowOverlap="1" wp14:anchorId="0D45C223" wp14:editId="48356DC4">
                <wp:simplePos x="0" y="0"/>
                <wp:positionH relativeFrom="column">
                  <wp:posOffset>-131445</wp:posOffset>
                </wp:positionH>
                <wp:positionV relativeFrom="paragraph">
                  <wp:posOffset>1210944</wp:posOffset>
                </wp:positionV>
                <wp:extent cx="171450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48855D" id="Line 20"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95.35pt" to="124.6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" stroked="f"/>
            </w:pict>
          </mc:Fallback>
        </mc:AlternateContent>
      </w:r>
      <w:r>
        <w:rPr>
          <w:noProof/>
        </w:rPr>
        <mc:AlternateContent>
          <mc:Choice Requires="wps">
            <w:drawing>
              <wp:anchor distT="4294967295" distB="4294967295" distL="114299" distR="114299" simplePos="0" relativeHeight="251657728" behindDoc="0" locked="0" layoutInCell="1" allowOverlap="1" wp14:anchorId="44C0C2C2" wp14:editId="31FC5C0D">
                <wp:simplePos x="0" y="0"/>
                <wp:positionH relativeFrom="column">
                  <wp:posOffset>3137534</wp:posOffset>
                </wp:positionH>
                <wp:positionV relativeFrom="paragraph">
                  <wp:posOffset>426084</wp:posOffset>
                </wp:positionV>
                <wp:extent cx="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4723EF" id="Line 32" o:spid="_x0000_s1026" style="position:absolute;flip:y;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7.05pt,33.55pt" to="247.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ayEwIAAC0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"/>
            </w:pict>
          </mc:Fallback>
        </mc:AlternateContent>
      </w:r>
      <w:r>
        <w:rPr>
          <w:noProof/>
        </w:rPr>
        <mc:AlternateContent>
          <mc:Choice Requires="wps">
            <w:drawing>
              <wp:anchor distT="4294967295" distB="4294967295" distL="114299" distR="114299" simplePos="0" relativeHeight="251656704" behindDoc="0" locked="0" layoutInCell="1" allowOverlap="1" wp14:anchorId="396434D1" wp14:editId="544B0473">
                <wp:simplePos x="0" y="0"/>
                <wp:positionH relativeFrom="column">
                  <wp:posOffset>3023234</wp:posOffset>
                </wp:positionH>
                <wp:positionV relativeFrom="paragraph">
                  <wp:posOffset>426084</wp:posOffset>
                </wp:positionV>
                <wp:extent cx="0" cy="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ED4D06" id="Line 29"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8.05pt,33.55pt" to="238.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XY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JM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"/>
            </w:pict>
          </mc:Fallback>
        </mc:AlternateContent>
      </w:r>
      <w:r>
        <w:rPr>
          <w:noProof/>
        </w:rPr>
        <mc:AlternateContent>
          <mc:Choice Requires="wps">
            <w:drawing>
              <wp:anchor distT="4294967295" distB="4294967295" distL="114299" distR="114299" simplePos="0" relativeHeight="251652608" behindDoc="0" locked="0" layoutInCell="1" allowOverlap="1" wp14:anchorId="5CF69767" wp14:editId="7B1B2C45">
                <wp:simplePos x="0" y="0"/>
                <wp:positionH relativeFrom="column">
                  <wp:posOffset>1583054</wp:posOffset>
                </wp:positionH>
                <wp:positionV relativeFrom="paragraph">
                  <wp:posOffset>1049654</wp:posOffset>
                </wp:positionV>
                <wp:extent cx="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CB94968" id="Line 21" o:spid="_x0000_s1026" style="position:absolute;z-index:2516526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4.65pt,82.65pt" to="124.6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ac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4xUqSD&#10;Em2F4miS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"/>
            </w:pict>
          </mc:Fallback>
        </mc:AlternateContent>
      </w:r>
      <w:r w:rsidR="00D83348">
        <w:rPr>
          <w:rFonts w:ascii="Times New Roman" w:hAnsi="Times New Roman"/>
        </w:rPr>
        <w:t xml:space="preserve">Sec. 5:  (DELEGATES) </w:t>
      </w:r>
      <w:r>
        <w:rPr>
          <w:noProof/>
        </w:rPr>
        <mc:AlternateContent>
          <mc:Choice Requires="wps">
            <w:drawing>
              <wp:anchor distT="4294967295" distB="4294967295" distL="114299" distR="114299" simplePos="0" relativeHeight="251659776" behindDoc="0" locked="0" layoutInCell="1" allowOverlap="1" wp14:anchorId="5C7E5BCF" wp14:editId="76950111">
                <wp:simplePos x="0" y="0"/>
                <wp:positionH relativeFrom="column">
                  <wp:posOffset>-17146</wp:posOffset>
                </wp:positionH>
                <wp:positionV relativeFrom="paragraph">
                  <wp:posOffset>74294</wp:posOffset>
                </wp:positionV>
                <wp:extent cx="0" cy="0"/>
                <wp:effectExtent l="0" t="0" r="0" b="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9853BD" id="Line 69"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5.85pt" to="-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ml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7my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"/>
            </w:pict>
          </mc:Fallback>
        </mc:AlternateContent>
      </w:r>
      <w:r w:rsidR="00D83348">
        <w:rPr>
          <w:rFonts w:ascii="Times New Roman" w:hAnsi="Times New Roman"/>
        </w:rPr>
        <w:t xml:space="preserve">Delegates shall be:  </w:t>
      </w:r>
    </w:p>
    <w:p w14:paraId="676562F2" w14:textId="77777777" w:rsidR="00D83348" w:rsidRDefault="00D83348">
      <w:pPr>
        <w:widowControl w:val="0"/>
        <w:numPr>
          <w:ilvl w:val="0"/>
          <w:numId w:val="36"/>
        </w:numPr>
        <w:spacing w:after="120"/>
        <w:jc w:val="both"/>
        <w:rPr>
          <w:rFonts w:ascii="Times New Roman" w:hAnsi="Times New Roman"/>
        </w:rPr>
      </w:pPr>
      <w:r>
        <w:rPr>
          <w:rFonts w:ascii="Times New Roman" w:hAnsi="Times New Roman"/>
        </w:rPr>
        <w:t>Chapter</w:t>
      </w:r>
      <w:r>
        <w:rPr>
          <w:rFonts w:ascii="Times New Roman" w:hAnsi="Times New Roman"/>
          <w:i/>
          <w:iCs/>
        </w:rPr>
        <w:t xml:space="preserve"> </w:t>
      </w:r>
      <w:r>
        <w:rPr>
          <w:rFonts w:ascii="Times New Roman" w:hAnsi="Times New Roman"/>
        </w:rPr>
        <w:t xml:space="preserve">Delegates, who are elected by the members of their </w:t>
      </w:r>
      <w:r w:rsidR="00727EBE">
        <w:rPr>
          <w:rFonts w:ascii="Times New Roman" w:hAnsi="Times New Roman"/>
        </w:rPr>
        <w:t>C</w:t>
      </w:r>
      <w:r>
        <w:rPr>
          <w:rFonts w:ascii="Times New Roman" w:hAnsi="Times New Roman"/>
        </w:rPr>
        <w:t xml:space="preserve">hapters and reported to the </w:t>
      </w:r>
      <w:r>
        <w:rPr>
          <w:rFonts w:ascii="Times New Roman" w:hAnsi="Times New Roman"/>
        </w:rPr>
        <w:lastRenderedPageBreak/>
        <w:t xml:space="preserve">credentials committee, shall be Professional Members or Members in good standing. </w:t>
      </w:r>
    </w:p>
    <w:p w14:paraId="3791D68D" w14:textId="77777777" w:rsidR="00D83348" w:rsidRDefault="00D83348">
      <w:pPr>
        <w:widowControl w:val="0"/>
        <w:numPr>
          <w:ilvl w:val="0"/>
          <w:numId w:val="29"/>
        </w:numPr>
        <w:tabs>
          <w:tab w:val="num" w:pos="2016"/>
        </w:tabs>
        <w:spacing w:after="120"/>
        <w:jc w:val="both"/>
        <w:rPr>
          <w:rFonts w:ascii="Times New Roman" w:hAnsi="Times New Roman"/>
        </w:rPr>
      </w:pPr>
      <w:r>
        <w:rPr>
          <w:rFonts w:ascii="Times New Roman" w:hAnsi="Times New Roman"/>
        </w:rPr>
        <w:t xml:space="preserve">Each Chapter shall be entitled to delegates as determined by their membership count as of December 31 of the previous calendar year as follows: </w:t>
      </w:r>
    </w:p>
    <w:p w14:paraId="70E0A3A1" w14:textId="77777777" w:rsidR="00D83348" w:rsidRDefault="00D83348">
      <w:pPr>
        <w:widowControl w:val="0"/>
        <w:numPr>
          <w:ilvl w:val="1"/>
          <w:numId w:val="28"/>
        </w:numPr>
        <w:spacing w:after="60"/>
        <w:jc w:val="both"/>
        <w:rPr>
          <w:rFonts w:ascii="Times New Roman" w:hAnsi="Times New Roman"/>
        </w:rPr>
      </w:pPr>
      <w:r>
        <w:rPr>
          <w:rFonts w:ascii="Times New Roman" w:hAnsi="Times New Roman"/>
        </w:rPr>
        <w:t xml:space="preserve">249 members or less = 1 </w:t>
      </w:r>
      <w:r w:rsidR="00727EBE">
        <w:rPr>
          <w:rFonts w:ascii="Times New Roman" w:hAnsi="Times New Roman"/>
        </w:rPr>
        <w:t>D</w:t>
      </w:r>
      <w:r>
        <w:rPr>
          <w:rFonts w:ascii="Times New Roman" w:hAnsi="Times New Roman"/>
        </w:rPr>
        <w:t>elegate;</w:t>
      </w:r>
    </w:p>
    <w:p w14:paraId="74F25178" w14:textId="77777777" w:rsidR="00D83348" w:rsidRDefault="00D83348">
      <w:pPr>
        <w:widowControl w:val="0"/>
        <w:numPr>
          <w:ilvl w:val="1"/>
          <w:numId w:val="28"/>
        </w:numPr>
        <w:spacing w:after="120"/>
        <w:jc w:val="both"/>
        <w:rPr>
          <w:rFonts w:ascii="Times New Roman" w:hAnsi="Times New Roman"/>
        </w:rPr>
      </w:pPr>
      <w:r>
        <w:rPr>
          <w:rFonts w:ascii="Times New Roman" w:hAnsi="Times New Roman"/>
        </w:rPr>
        <w:t xml:space="preserve">One </w:t>
      </w:r>
      <w:r w:rsidR="00727EBE">
        <w:rPr>
          <w:rFonts w:ascii="Times New Roman" w:hAnsi="Times New Roman"/>
        </w:rPr>
        <w:t>D</w:t>
      </w:r>
      <w:r>
        <w:rPr>
          <w:rFonts w:ascii="Times New Roman" w:hAnsi="Times New Roman"/>
        </w:rPr>
        <w:t>elegate for each additional 250 members or portion thereof, in excess of its initial 249 members.</w:t>
      </w:r>
    </w:p>
    <w:p w14:paraId="0F2C5DB6" w14:textId="77777777" w:rsidR="00D83348" w:rsidRDefault="00D83348">
      <w:pPr>
        <w:pStyle w:val="BodyTextIndent2"/>
        <w:numPr>
          <w:ilvl w:val="0"/>
          <w:numId w:val="29"/>
        </w:numPr>
        <w:tabs>
          <w:tab w:val="left" w:pos="792"/>
        </w:tabs>
        <w:rPr>
          <w:rFonts w:ascii="Times New Roman" w:hAnsi="Times New Roman"/>
        </w:rPr>
      </w:pPr>
      <w:r>
        <w:rPr>
          <w:rFonts w:ascii="Times New Roman" w:hAnsi="Times New Roman"/>
        </w:rPr>
        <w:t>Delegates serve for a one (1) year term beginning on July 1.  Delegates may serve more than one</w:t>
      </w:r>
      <w:r w:rsidR="000B579D">
        <w:rPr>
          <w:rFonts w:ascii="Times New Roman" w:hAnsi="Times New Roman"/>
        </w:rPr>
        <w:t xml:space="preserve"> (1)</w:t>
      </w:r>
      <w:r>
        <w:rPr>
          <w:rFonts w:ascii="Times New Roman" w:hAnsi="Times New Roman"/>
        </w:rPr>
        <w:t xml:space="preserve"> term. </w:t>
      </w:r>
    </w:p>
    <w:p w14:paraId="3413BEFF" w14:textId="77777777" w:rsidR="00D83348" w:rsidRDefault="00D83348">
      <w:pPr>
        <w:pStyle w:val="BodyText"/>
        <w:numPr>
          <w:ilvl w:val="0"/>
          <w:numId w:val="29"/>
        </w:numPr>
        <w:rPr>
          <w:rFonts w:ascii="Times New Roman" w:hAnsi="Times New Roman"/>
        </w:rPr>
      </w:pPr>
      <w:r>
        <w:rPr>
          <w:rFonts w:ascii="Times New Roman" w:hAnsi="Times New Roman"/>
        </w:rPr>
        <w:t xml:space="preserve">Chapter </w:t>
      </w:r>
      <w:r w:rsidR="00727EBE">
        <w:rPr>
          <w:rFonts w:ascii="Times New Roman" w:hAnsi="Times New Roman"/>
        </w:rPr>
        <w:t>D</w:t>
      </w:r>
      <w:r>
        <w:rPr>
          <w:rFonts w:ascii="Times New Roman" w:hAnsi="Times New Roman"/>
        </w:rPr>
        <w:t xml:space="preserve">elegates may appoint a proxy to represent them at a specified House of Delegates meeting.  The proxy may be any member of the </w:t>
      </w:r>
      <w:r w:rsidR="00727EBE">
        <w:rPr>
          <w:rFonts w:ascii="Times New Roman" w:hAnsi="Times New Roman"/>
        </w:rPr>
        <w:t>D</w:t>
      </w:r>
      <w:r>
        <w:rPr>
          <w:rFonts w:ascii="Times New Roman" w:hAnsi="Times New Roman"/>
        </w:rPr>
        <w:t xml:space="preserve">elegate's chapter who meets all other requirements of a </w:t>
      </w:r>
      <w:r w:rsidR="00727EBE">
        <w:rPr>
          <w:rFonts w:ascii="Times New Roman" w:hAnsi="Times New Roman"/>
        </w:rPr>
        <w:t>D</w:t>
      </w:r>
      <w:r>
        <w:rPr>
          <w:rFonts w:ascii="Times New Roman" w:hAnsi="Times New Roman"/>
        </w:rPr>
        <w:t xml:space="preserve">elegate. The proxy appointment shall be delivered to the Society </w:t>
      </w:r>
      <w:r w:rsidR="007B4183">
        <w:rPr>
          <w:rFonts w:ascii="Times New Roman" w:hAnsi="Times New Roman"/>
        </w:rPr>
        <w:t>headquarters or Credentials Committee</w:t>
      </w:r>
      <w:r>
        <w:rPr>
          <w:rFonts w:ascii="Times New Roman" w:hAnsi="Times New Roman"/>
        </w:rPr>
        <w:t xml:space="preserve"> prior to the House of Delegates meeting.</w:t>
      </w:r>
    </w:p>
    <w:p w14:paraId="74931918" w14:textId="63FAC84F" w:rsidR="00B1285E" w:rsidRPr="009F1FDE" w:rsidRDefault="00B1285E">
      <w:pPr>
        <w:pStyle w:val="BodyTextIndent2"/>
        <w:numPr>
          <w:ilvl w:val="0"/>
          <w:numId w:val="37"/>
        </w:numPr>
        <w:tabs>
          <w:tab w:val="left" w:pos="1242"/>
        </w:tabs>
        <w:rPr>
          <w:rFonts w:ascii="Times New Roman" w:hAnsi="Times New Roman"/>
        </w:rPr>
      </w:pPr>
      <w:r w:rsidRPr="009F1FDE">
        <w:rPr>
          <w:rFonts w:ascii="Times New Roman" w:hAnsi="Times New Roman"/>
        </w:rPr>
        <w:t xml:space="preserve">Vice Presidents </w:t>
      </w:r>
      <w:r w:rsidR="00613410" w:rsidRPr="009F1FDE">
        <w:rPr>
          <w:rFonts w:ascii="Times New Roman" w:hAnsi="Times New Roman"/>
        </w:rPr>
        <w:t>on</w:t>
      </w:r>
      <w:r w:rsidRPr="009F1FDE">
        <w:rPr>
          <w:rFonts w:ascii="Times New Roman" w:hAnsi="Times New Roman"/>
        </w:rPr>
        <w:t xml:space="preserve"> the Council on Practices and Standards, Council on Professional Affairs, Council on Professional Development, Council on Region Affairs</w:t>
      </w:r>
      <w:r w:rsidR="00934135" w:rsidRPr="009F1FDE">
        <w:rPr>
          <w:rFonts w:ascii="Times New Roman" w:hAnsi="Times New Roman"/>
        </w:rPr>
        <w:t>, and Council on Academic Affairs and Research</w:t>
      </w:r>
      <w:r w:rsidRPr="009F1FDE">
        <w:rPr>
          <w:rFonts w:ascii="Times New Roman" w:hAnsi="Times New Roman"/>
        </w:rPr>
        <w:t xml:space="preserve"> are members of the House of Delegates.  Vice Presidents o</w:t>
      </w:r>
      <w:r w:rsidR="003B793A" w:rsidRPr="009F1FDE">
        <w:rPr>
          <w:rFonts w:ascii="Times New Roman" w:hAnsi="Times New Roman"/>
        </w:rPr>
        <w:t>n</w:t>
      </w:r>
      <w:r w:rsidRPr="009F1FDE">
        <w:rPr>
          <w:rFonts w:ascii="Times New Roman" w:hAnsi="Times New Roman"/>
        </w:rPr>
        <w:t xml:space="preserve"> Councils may appoint another member of their Council, who meets all other requirements of a delegate, as a proxy to represent them at a specified House of Delegates meeting.  The proxy appointment shall be delivered to the Society headquarters or Credentials Committee prior to the House of Delegates meeting.</w:t>
      </w:r>
    </w:p>
    <w:p w14:paraId="4A36B377" w14:textId="77777777" w:rsidR="001F4F73" w:rsidRDefault="007A42B4">
      <w:pPr>
        <w:pStyle w:val="BodyTextIndent2"/>
        <w:numPr>
          <w:ilvl w:val="0"/>
          <w:numId w:val="37"/>
        </w:numPr>
        <w:tabs>
          <w:tab w:val="left" w:pos="1242"/>
        </w:tabs>
        <w:rPr>
          <w:rFonts w:ascii="Times New Roman" w:hAnsi="Times New Roman"/>
        </w:rPr>
      </w:pPr>
      <w:r>
        <w:rPr>
          <w:noProof/>
        </w:rPr>
        <mc:AlternateContent>
          <mc:Choice Requires="wps">
            <w:drawing>
              <wp:anchor distT="4294967295" distB="4294967295" distL="114299" distR="114299" simplePos="0" relativeHeight="251662848" behindDoc="0" locked="0" layoutInCell="1" allowOverlap="1" wp14:anchorId="4D56E675" wp14:editId="19D3E4F5">
                <wp:simplePos x="0" y="0"/>
                <wp:positionH relativeFrom="column">
                  <wp:posOffset>-17146</wp:posOffset>
                </wp:positionH>
                <wp:positionV relativeFrom="paragraph">
                  <wp:posOffset>1328419</wp:posOffset>
                </wp:positionV>
                <wp:extent cx="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1F5D47" id="Line 82" o:spid="_x0000_s1026" style="position:absolute;z-index:251662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104.6pt" to="-1.3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uv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L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"/>
            </w:pict>
          </mc:Fallback>
        </mc:AlternateContent>
      </w:r>
      <w:r w:rsidR="00D83348">
        <w:rPr>
          <w:rFonts w:ascii="Times New Roman" w:hAnsi="Times New Roman"/>
        </w:rPr>
        <w:t xml:space="preserve">Administrators of the Practice Specialties. Practice Specialty </w:t>
      </w:r>
      <w:r w:rsidR="00727EBE">
        <w:rPr>
          <w:rFonts w:ascii="Times New Roman" w:hAnsi="Times New Roman"/>
        </w:rPr>
        <w:t>D</w:t>
      </w:r>
      <w:r w:rsidR="00D83348">
        <w:rPr>
          <w:rFonts w:ascii="Times New Roman" w:hAnsi="Times New Roman"/>
        </w:rPr>
        <w:t xml:space="preserve">elegates may appoint another member of their Practice Specialty, who meets all other requirements of a </w:t>
      </w:r>
      <w:r w:rsidR="00727EBE">
        <w:rPr>
          <w:rFonts w:ascii="Times New Roman" w:hAnsi="Times New Roman"/>
        </w:rPr>
        <w:t>D</w:t>
      </w:r>
      <w:r w:rsidR="00D83348">
        <w:rPr>
          <w:rFonts w:ascii="Times New Roman" w:hAnsi="Times New Roman"/>
        </w:rPr>
        <w:t xml:space="preserve">elegate, as a proxy to represent them at a specified House of Delegates meeting. The proxy appointment shall be delivered to the Society </w:t>
      </w:r>
      <w:r w:rsidR="007B4183">
        <w:rPr>
          <w:rFonts w:ascii="Times New Roman" w:hAnsi="Times New Roman"/>
        </w:rPr>
        <w:t xml:space="preserve">headquarters or Credentials Committee </w:t>
      </w:r>
      <w:r w:rsidR="00D83348">
        <w:rPr>
          <w:rFonts w:ascii="Times New Roman" w:hAnsi="Times New Roman"/>
        </w:rPr>
        <w:t>prior to the House of Delegates meeting.</w:t>
      </w:r>
      <w:r w:rsidR="001F4F73">
        <w:rPr>
          <w:rFonts w:ascii="Times New Roman" w:hAnsi="Times New Roman"/>
        </w:rPr>
        <w:t xml:space="preserve"> </w:t>
      </w:r>
      <w:r w:rsidR="00144322">
        <w:rPr>
          <w:rFonts w:ascii="Times New Roman" w:hAnsi="Times New Roman"/>
        </w:rPr>
        <w:t xml:space="preserve">Common </w:t>
      </w:r>
      <w:r w:rsidR="001F4F73">
        <w:rPr>
          <w:rFonts w:ascii="Times New Roman" w:hAnsi="Times New Roman"/>
        </w:rPr>
        <w:t xml:space="preserve">Interest Group </w:t>
      </w:r>
      <w:r w:rsidR="00727EBE">
        <w:rPr>
          <w:rFonts w:ascii="Times New Roman" w:hAnsi="Times New Roman"/>
        </w:rPr>
        <w:t>D</w:t>
      </w:r>
      <w:r w:rsidR="001F4F73">
        <w:rPr>
          <w:rFonts w:ascii="Times New Roman" w:hAnsi="Times New Roman"/>
        </w:rPr>
        <w:t xml:space="preserve">elegates may appoint another member of their Common Interest Group, who meets all other requirements of a </w:t>
      </w:r>
      <w:r w:rsidR="00727EBE">
        <w:rPr>
          <w:rFonts w:ascii="Times New Roman" w:hAnsi="Times New Roman"/>
        </w:rPr>
        <w:t>D</w:t>
      </w:r>
      <w:r w:rsidR="001F4F73">
        <w:rPr>
          <w:rFonts w:ascii="Times New Roman" w:hAnsi="Times New Roman"/>
        </w:rPr>
        <w:t xml:space="preserve">elegate, as a proxy to represent them at a specified House of Delegates </w:t>
      </w:r>
      <w:r w:rsidR="001F4F73">
        <w:rPr>
          <w:rFonts w:ascii="Times New Roman" w:hAnsi="Times New Roman"/>
        </w:rPr>
        <w:t>meeting. The proxy appointment shall be delivered to the Society headquarters or Credentials Committee prior to the House of Delegates meeting.</w:t>
      </w:r>
    </w:p>
    <w:p w14:paraId="2F8FBEEA" w14:textId="77777777" w:rsidR="00D83348" w:rsidRDefault="00D83348">
      <w:pPr>
        <w:numPr>
          <w:ilvl w:val="0"/>
          <w:numId w:val="37"/>
        </w:numPr>
        <w:spacing w:after="120"/>
        <w:rPr>
          <w:rFonts w:ascii="Times New Roman" w:hAnsi="Times New Roman"/>
        </w:rPr>
      </w:pPr>
      <w:r>
        <w:rPr>
          <w:rFonts w:ascii="Times New Roman" w:hAnsi="Times New Roman"/>
        </w:rPr>
        <w:t>Members of the Board of Directors.  The Board Member, when acting as a Delegate, may assign his/her proxy, or carry a proxy</w:t>
      </w:r>
      <w:r w:rsidR="006A138C">
        <w:rPr>
          <w:rFonts w:ascii="Times New Roman" w:hAnsi="Times New Roman"/>
        </w:rPr>
        <w:t xml:space="preserve"> from another Board member</w:t>
      </w:r>
      <w:r>
        <w:rPr>
          <w:rFonts w:ascii="Times New Roman" w:hAnsi="Times New Roman"/>
        </w:rPr>
        <w:t xml:space="preserve">. </w:t>
      </w:r>
    </w:p>
    <w:p w14:paraId="389BD2F4" w14:textId="79052EFE" w:rsidR="00D83348" w:rsidRDefault="00D83348">
      <w:pPr>
        <w:numPr>
          <w:ilvl w:val="0"/>
          <w:numId w:val="37"/>
        </w:numPr>
        <w:spacing w:after="120"/>
        <w:rPr>
          <w:rFonts w:ascii="Times New Roman" w:hAnsi="Times New Roman"/>
        </w:rPr>
      </w:pPr>
      <w:r>
        <w:rPr>
          <w:rFonts w:ascii="Times New Roman" w:hAnsi="Times New Roman"/>
        </w:rPr>
        <w:t xml:space="preserve">The </w:t>
      </w:r>
      <w:r w:rsidR="00BA6E5C">
        <w:rPr>
          <w:rFonts w:ascii="Times New Roman" w:hAnsi="Times New Roman"/>
        </w:rPr>
        <w:t>Chief Executive Officer</w:t>
      </w:r>
      <w:r w:rsidR="007B4183">
        <w:rPr>
          <w:rFonts w:ascii="Times New Roman" w:hAnsi="Times New Roman"/>
        </w:rPr>
        <w:t xml:space="preserve"> </w:t>
      </w:r>
      <w:r>
        <w:rPr>
          <w:rFonts w:ascii="Times New Roman" w:hAnsi="Times New Roman"/>
        </w:rPr>
        <w:t>serves as the House of Delegates Secretary without a vote.</w:t>
      </w:r>
      <w:r>
        <w:rPr>
          <w:rFonts w:ascii="Times New Roman" w:hAnsi="Times New Roman"/>
          <w:i/>
          <w:iCs/>
        </w:rPr>
        <w:t xml:space="preserve">   </w:t>
      </w:r>
    </w:p>
    <w:p w14:paraId="4CF89A1B" w14:textId="77777777" w:rsidR="00D83348" w:rsidRDefault="00D83348">
      <w:pPr>
        <w:spacing w:after="60"/>
        <w:rPr>
          <w:rFonts w:ascii="Times New Roman" w:hAnsi="Times New Roman"/>
        </w:rPr>
      </w:pPr>
      <w:r>
        <w:rPr>
          <w:rFonts w:ascii="Times New Roman" w:hAnsi="Times New Roman"/>
        </w:rPr>
        <w:t xml:space="preserve">Sec. 6:  (DUTIES OF THE HOUSE) The House of Delegates shall perform the following functions: </w:t>
      </w:r>
    </w:p>
    <w:p w14:paraId="783CD1E0" w14:textId="77777777" w:rsidR="00D83348" w:rsidRDefault="00D83348">
      <w:pPr>
        <w:widowControl w:val="0"/>
        <w:numPr>
          <w:ilvl w:val="0"/>
          <w:numId w:val="38"/>
        </w:numPr>
        <w:spacing w:after="60"/>
        <w:jc w:val="both"/>
        <w:rPr>
          <w:rFonts w:ascii="Times New Roman" w:hAnsi="Times New Roman"/>
        </w:rPr>
      </w:pPr>
      <w:r>
        <w:rPr>
          <w:rFonts w:ascii="Times New Roman" w:hAnsi="Times New Roman"/>
        </w:rPr>
        <w:t xml:space="preserve">Receive the annual report of the President and the annual financial report. </w:t>
      </w:r>
    </w:p>
    <w:p w14:paraId="504C76EF" w14:textId="77777777" w:rsidR="00D83348" w:rsidRDefault="00D83348">
      <w:pPr>
        <w:widowControl w:val="0"/>
        <w:numPr>
          <w:ilvl w:val="0"/>
          <w:numId w:val="38"/>
        </w:numPr>
        <w:spacing w:after="60"/>
        <w:jc w:val="both"/>
        <w:rPr>
          <w:rFonts w:ascii="Times New Roman" w:hAnsi="Times New Roman"/>
        </w:rPr>
      </w:pPr>
      <w:r>
        <w:rPr>
          <w:rFonts w:ascii="Times New Roman" w:hAnsi="Times New Roman"/>
        </w:rPr>
        <w:t>Ratify amendment of these Bylaws as set forth in Article XXII</w:t>
      </w:r>
      <w:r w:rsidR="00352909">
        <w:rPr>
          <w:rFonts w:ascii="Times New Roman" w:hAnsi="Times New Roman"/>
        </w:rPr>
        <w:t>I</w:t>
      </w:r>
      <w:r>
        <w:rPr>
          <w:rFonts w:ascii="Times New Roman" w:hAnsi="Times New Roman"/>
        </w:rPr>
        <w:t xml:space="preserve">. </w:t>
      </w:r>
    </w:p>
    <w:p w14:paraId="207B92B5" w14:textId="77777777" w:rsidR="00D83348" w:rsidRDefault="00D83348">
      <w:pPr>
        <w:widowControl w:val="0"/>
        <w:numPr>
          <w:ilvl w:val="0"/>
          <w:numId w:val="38"/>
        </w:numPr>
        <w:spacing w:after="60"/>
        <w:jc w:val="both"/>
        <w:rPr>
          <w:rFonts w:ascii="Times New Roman" w:hAnsi="Times New Roman"/>
        </w:rPr>
      </w:pPr>
      <w:r>
        <w:rPr>
          <w:rFonts w:ascii="Times New Roman" w:hAnsi="Times New Roman"/>
        </w:rPr>
        <w:t xml:space="preserve">Adopt or amend the Code of Professional Conduct. </w:t>
      </w:r>
    </w:p>
    <w:p w14:paraId="3FB7E21A" w14:textId="77777777" w:rsidR="00D83348" w:rsidRDefault="00D83348">
      <w:pPr>
        <w:widowControl w:val="0"/>
        <w:numPr>
          <w:ilvl w:val="0"/>
          <w:numId w:val="38"/>
        </w:numPr>
        <w:spacing w:after="60"/>
        <w:jc w:val="both"/>
        <w:rPr>
          <w:rFonts w:ascii="Times New Roman" w:hAnsi="Times New Roman"/>
        </w:rPr>
      </w:pPr>
      <w:r>
        <w:rPr>
          <w:rFonts w:ascii="Times New Roman" w:hAnsi="Times New Roman"/>
        </w:rPr>
        <w:t xml:space="preserve">Approve the broad fiscal policy of the Society and transactions that involve purchase, sale or change in financial terms of Society-owned land and buildings. </w:t>
      </w:r>
    </w:p>
    <w:p w14:paraId="0C69C9B4" w14:textId="77777777" w:rsidR="00D83348" w:rsidRDefault="00D83348">
      <w:pPr>
        <w:widowControl w:val="0"/>
        <w:numPr>
          <w:ilvl w:val="0"/>
          <w:numId w:val="38"/>
        </w:numPr>
        <w:spacing w:after="60"/>
        <w:jc w:val="both"/>
        <w:rPr>
          <w:rFonts w:ascii="Times New Roman" w:hAnsi="Times New Roman"/>
        </w:rPr>
      </w:pPr>
      <w:r>
        <w:rPr>
          <w:rFonts w:ascii="Times New Roman" w:hAnsi="Times New Roman"/>
        </w:rPr>
        <w:t xml:space="preserve">Approve the Society's Strategic Plan. </w:t>
      </w:r>
    </w:p>
    <w:p w14:paraId="516BB217" w14:textId="77777777" w:rsidR="00D83348" w:rsidRDefault="00D83348">
      <w:pPr>
        <w:widowControl w:val="0"/>
        <w:numPr>
          <w:ilvl w:val="0"/>
          <w:numId w:val="38"/>
        </w:numPr>
        <w:spacing w:after="120"/>
        <w:jc w:val="both"/>
        <w:rPr>
          <w:rFonts w:ascii="Times New Roman" w:hAnsi="Times New Roman"/>
        </w:rPr>
      </w:pPr>
      <w:r>
        <w:rPr>
          <w:rFonts w:ascii="Times New Roman" w:hAnsi="Times New Roman"/>
        </w:rPr>
        <w:t xml:space="preserve">Represent Chapter, Practice Specialty, and member viewpoints and perspectives and provide feedback to the Society on issues relating to the safety profession. </w:t>
      </w:r>
    </w:p>
    <w:p w14:paraId="2B9C02EF" w14:textId="77777777" w:rsidR="00D83348" w:rsidRDefault="00D83348">
      <w:pPr>
        <w:pStyle w:val="BodyText"/>
        <w:spacing w:after="60"/>
        <w:rPr>
          <w:rFonts w:ascii="Times New Roman" w:hAnsi="Times New Roman"/>
        </w:rPr>
      </w:pPr>
      <w:r>
        <w:rPr>
          <w:rFonts w:ascii="Times New Roman" w:hAnsi="Times New Roman"/>
        </w:rPr>
        <w:t>Sec. 7  (BALLOTS)  Official business of the House of Delegates may be transacted by mail or electronic means provided that:</w:t>
      </w:r>
    </w:p>
    <w:p w14:paraId="1B2957DA" w14:textId="77777777" w:rsidR="00D83348" w:rsidRDefault="00D83348">
      <w:pPr>
        <w:widowControl w:val="0"/>
        <w:numPr>
          <w:ilvl w:val="0"/>
          <w:numId w:val="41"/>
        </w:numPr>
        <w:spacing w:after="120"/>
        <w:jc w:val="both"/>
        <w:rPr>
          <w:rFonts w:ascii="Times New Roman" w:hAnsi="Times New Roman"/>
        </w:rPr>
      </w:pPr>
      <w:r>
        <w:rPr>
          <w:rFonts w:ascii="Times New Roman" w:hAnsi="Times New Roman"/>
        </w:rPr>
        <w:t xml:space="preserve">Delegates are given forty-five (45) days to respond to their ballot; </w:t>
      </w:r>
    </w:p>
    <w:p w14:paraId="1C1C158C" w14:textId="77777777" w:rsidR="00D83348" w:rsidRDefault="00D83348">
      <w:pPr>
        <w:widowControl w:val="0"/>
        <w:numPr>
          <w:ilvl w:val="0"/>
          <w:numId w:val="41"/>
        </w:numPr>
        <w:spacing w:after="60"/>
        <w:jc w:val="both"/>
        <w:rPr>
          <w:rFonts w:ascii="Times New Roman" w:hAnsi="Times New Roman"/>
        </w:rPr>
      </w:pPr>
      <w:r>
        <w:rPr>
          <w:rFonts w:ascii="Times New Roman" w:hAnsi="Times New Roman"/>
        </w:rPr>
        <w:t>At least one-third (1/3) of the delegates cast a vote;</w:t>
      </w:r>
    </w:p>
    <w:p w14:paraId="7C735D0B" w14:textId="77777777" w:rsidR="00352909" w:rsidRDefault="00D83348" w:rsidP="00352909">
      <w:pPr>
        <w:widowControl w:val="0"/>
        <w:numPr>
          <w:ilvl w:val="0"/>
          <w:numId w:val="41"/>
        </w:numPr>
        <w:spacing w:after="120"/>
        <w:jc w:val="both"/>
        <w:rPr>
          <w:rFonts w:ascii="Times New Roman" w:hAnsi="Times New Roman"/>
        </w:rPr>
      </w:pPr>
      <w:r>
        <w:rPr>
          <w:rFonts w:ascii="Times New Roman" w:hAnsi="Times New Roman"/>
        </w:rPr>
        <w:t>Unless specified otherwise, approval requires a simple majority of votes cast.</w:t>
      </w:r>
    </w:p>
    <w:p w14:paraId="70C5703F" w14:textId="77777777" w:rsidR="00352909" w:rsidRPr="00352909" w:rsidRDefault="00352909" w:rsidP="00352909">
      <w:pPr>
        <w:widowControl w:val="0"/>
        <w:numPr>
          <w:ilvl w:val="0"/>
          <w:numId w:val="41"/>
        </w:numPr>
        <w:spacing w:after="120"/>
        <w:jc w:val="both"/>
        <w:rPr>
          <w:rFonts w:ascii="Times New Roman" w:hAnsi="Times New Roman"/>
        </w:rPr>
      </w:pPr>
      <w:r>
        <w:rPr>
          <w:rFonts w:ascii="Times New Roman" w:hAnsi="Times New Roman"/>
        </w:rPr>
        <w:t>No Delegate shall be allowed more than one vote.</w:t>
      </w:r>
    </w:p>
    <w:p w14:paraId="7C60A570" w14:textId="77777777" w:rsidR="002321D2" w:rsidRDefault="002321D2">
      <w:pPr>
        <w:widowControl w:val="0"/>
        <w:jc w:val="both"/>
        <w:rPr>
          <w:rFonts w:ascii="Times New Roman" w:hAnsi="Times New Roman"/>
          <w:b/>
        </w:rPr>
      </w:pPr>
    </w:p>
    <w:p w14:paraId="61700776" w14:textId="26E3632E" w:rsidR="00D83348" w:rsidRDefault="00D83348" w:rsidP="00BA6E5C">
      <w:pPr>
        <w:widowControl w:val="0"/>
        <w:jc w:val="both"/>
        <w:outlineLvl w:val="0"/>
        <w:rPr>
          <w:rFonts w:ascii="Times New Roman" w:hAnsi="Times New Roman"/>
          <w:i/>
          <w:iCs/>
        </w:rPr>
      </w:pPr>
      <w:r>
        <w:rPr>
          <w:rFonts w:ascii="Times New Roman" w:hAnsi="Times New Roman"/>
          <w:b/>
        </w:rPr>
        <w:t xml:space="preserve">ARTICLE </w:t>
      </w:r>
      <w:r w:rsidR="00C63C25">
        <w:rPr>
          <w:rFonts w:ascii="Times New Roman" w:hAnsi="Times New Roman"/>
          <w:b/>
        </w:rPr>
        <w:t xml:space="preserve">XV </w:t>
      </w:r>
      <w:r w:rsidR="00C63C25">
        <w:rPr>
          <w:rFonts w:ascii="Times New Roman" w:hAnsi="Times New Roman"/>
          <w:i/>
          <w:iCs/>
        </w:rPr>
        <w:t xml:space="preserve"> </w:t>
      </w:r>
    </w:p>
    <w:p w14:paraId="21DB2D55" w14:textId="77777777" w:rsidR="00D83348" w:rsidRDefault="00D83348" w:rsidP="00BA6E5C">
      <w:pPr>
        <w:spacing w:after="160"/>
        <w:outlineLvl w:val="0"/>
        <w:rPr>
          <w:rFonts w:ascii="Times New Roman" w:hAnsi="Times New Roman"/>
          <w:b/>
        </w:rPr>
      </w:pPr>
      <w:r>
        <w:rPr>
          <w:rFonts w:ascii="Times New Roman" w:hAnsi="Times New Roman"/>
          <w:b/>
        </w:rPr>
        <w:t xml:space="preserve">MEMBERSHIP MEETING </w:t>
      </w:r>
    </w:p>
    <w:p w14:paraId="7066EC32" w14:textId="77777777" w:rsidR="00D83348" w:rsidRDefault="00D83348">
      <w:pPr>
        <w:pStyle w:val="BodyText"/>
        <w:spacing w:after="140"/>
        <w:rPr>
          <w:rFonts w:ascii="Times New Roman" w:hAnsi="Times New Roman"/>
        </w:rPr>
      </w:pPr>
      <w:r>
        <w:rPr>
          <w:rFonts w:ascii="Times New Roman" w:hAnsi="Times New Roman"/>
        </w:rPr>
        <w:t>Sec. 1: (MEETINGS) An annual Meeting of Members shall be called by the Board of Directors to conduct Society business, in accordance with this Article.</w:t>
      </w:r>
    </w:p>
    <w:p w14:paraId="37801D98" w14:textId="77777777" w:rsidR="00D83348" w:rsidRDefault="00D83348">
      <w:pPr>
        <w:pStyle w:val="BodyText"/>
        <w:rPr>
          <w:rFonts w:ascii="Times New Roman" w:hAnsi="Times New Roman"/>
        </w:rPr>
      </w:pPr>
      <w:r>
        <w:rPr>
          <w:rFonts w:ascii="Times New Roman" w:hAnsi="Times New Roman"/>
        </w:rPr>
        <w:t>Sec. 2:  (SPECIAL MEETINGS) Special meetings may be called by:</w:t>
      </w:r>
    </w:p>
    <w:p w14:paraId="48FC2B8E" w14:textId="77777777" w:rsidR="00D83348" w:rsidRDefault="00D83348" w:rsidP="00857634">
      <w:pPr>
        <w:widowControl w:val="0"/>
        <w:numPr>
          <w:ilvl w:val="0"/>
          <w:numId w:val="49"/>
        </w:numPr>
        <w:spacing w:after="120"/>
        <w:jc w:val="both"/>
        <w:rPr>
          <w:rFonts w:ascii="Times New Roman" w:hAnsi="Times New Roman"/>
        </w:rPr>
      </w:pPr>
      <w:r>
        <w:rPr>
          <w:rFonts w:ascii="Times New Roman" w:hAnsi="Times New Roman"/>
        </w:rPr>
        <w:t>The President;</w:t>
      </w:r>
    </w:p>
    <w:p w14:paraId="0D1FD08A" w14:textId="77777777" w:rsidR="00D83348" w:rsidRDefault="00D83348" w:rsidP="00857634">
      <w:pPr>
        <w:widowControl w:val="0"/>
        <w:numPr>
          <w:ilvl w:val="0"/>
          <w:numId w:val="49"/>
        </w:numPr>
        <w:spacing w:after="120"/>
        <w:jc w:val="both"/>
        <w:rPr>
          <w:rFonts w:ascii="Times New Roman" w:hAnsi="Times New Roman"/>
        </w:rPr>
      </w:pPr>
      <w:r>
        <w:rPr>
          <w:rFonts w:ascii="Times New Roman" w:hAnsi="Times New Roman"/>
        </w:rPr>
        <w:lastRenderedPageBreak/>
        <w:t>A majority vote of the Board of Directors, or;</w:t>
      </w:r>
    </w:p>
    <w:p w14:paraId="188FEB78" w14:textId="77777777" w:rsidR="00D83348" w:rsidRDefault="00D83348" w:rsidP="00857634">
      <w:pPr>
        <w:widowControl w:val="0"/>
        <w:numPr>
          <w:ilvl w:val="0"/>
          <w:numId w:val="49"/>
        </w:numPr>
        <w:spacing w:after="120"/>
        <w:jc w:val="both"/>
        <w:rPr>
          <w:rFonts w:ascii="Times New Roman" w:hAnsi="Times New Roman"/>
        </w:rPr>
      </w:pPr>
      <w:r>
        <w:rPr>
          <w:rFonts w:ascii="Times New Roman" w:hAnsi="Times New Roman"/>
        </w:rPr>
        <w:t>A signed petition by one percent (1%) of members, not more than fifty (50) of whom shall be from</w:t>
      </w:r>
      <w:r w:rsidR="000B579D">
        <w:rPr>
          <w:rFonts w:ascii="Times New Roman" w:hAnsi="Times New Roman"/>
        </w:rPr>
        <w:t xml:space="preserve"> </w:t>
      </w:r>
      <w:r>
        <w:rPr>
          <w:rFonts w:ascii="Times New Roman" w:hAnsi="Times New Roman"/>
        </w:rPr>
        <w:t>any one region nor more than twenty-five (25) of whom shall be from any one chapter.</w:t>
      </w:r>
    </w:p>
    <w:p w14:paraId="644909F2" w14:textId="77777777" w:rsidR="00D83348" w:rsidRDefault="00D83348" w:rsidP="00857634">
      <w:pPr>
        <w:pStyle w:val="BodyText3"/>
        <w:widowControl w:val="0"/>
        <w:spacing w:after="120"/>
        <w:jc w:val="both"/>
        <w:rPr>
          <w:rFonts w:ascii="Times New Roman" w:hAnsi="Times New Roman"/>
        </w:rPr>
      </w:pPr>
      <w:r>
        <w:rPr>
          <w:rFonts w:ascii="Times New Roman" w:hAnsi="Times New Roman"/>
        </w:rPr>
        <w:t xml:space="preserve">Sec. 3:  (MEETING NOTICE) All members entitled to vote shall be given notice to all Annual and Special Meetings at least thirty (30) days prior to the meeting. The notice shall include the place, date and time of the meeting, and shall list any item of business that will require a vote. </w:t>
      </w:r>
    </w:p>
    <w:p w14:paraId="610F8152" w14:textId="77777777" w:rsidR="00D83348" w:rsidRDefault="00D83348" w:rsidP="00857634">
      <w:pPr>
        <w:widowControl w:val="0"/>
        <w:numPr>
          <w:ilvl w:val="12"/>
          <w:numId w:val="0"/>
        </w:numPr>
        <w:spacing w:after="120"/>
        <w:jc w:val="both"/>
        <w:rPr>
          <w:rFonts w:ascii="Times New Roman" w:hAnsi="Times New Roman"/>
          <w:strike/>
        </w:rPr>
      </w:pPr>
      <w:r>
        <w:rPr>
          <w:rFonts w:ascii="Times New Roman" w:hAnsi="Times New Roman"/>
        </w:rPr>
        <w:t>Sec. 4</w:t>
      </w:r>
      <w:proofErr w:type="gramStart"/>
      <w:r>
        <w:rPr>
          <w:rFonts w:ascii="Times New Roman" w:hAnsi="Times New Roman"/>
        </w:rPr>
        <w:t>:  (</w:t>
      </w:r>
      <w:proofErr w:type="gramEnd"/>
      <w:r>
        <w:rPr>
          <w:rFonts w:ascii="Times New Roman" w:hAnsi="Times New Roman"/>
        </w:rPr>
        <w:t>QUORUM</w:t>
      </w:r>
      <w:r>
        <w:rPr>
          <w:rFonts w:ascii="Times New Roman" w:hAnsi="Times New Roman"/>
          <w:i/>
          <w:iCs/>
        </w:rPr>
        <w:t xml:space="preserve">) </w:t>
      </w:r>
      <w:r>
        <w:rPr>
          <w:rFonts w:ascii="Times New Roman" w:hAnsi="Times New Roman"/>
        </w:rPr>
        <w:t>One percent</w:t>
      </w:r>
      <w:r w:rsidR="004830CA">
        <w:rPr>
          <w:rFonts w:ascii="Times New Roman" w:hAnsi="Times New Roman"/>
        </w:rPr>
        <w:t xml:space="preserve"> (1%)</w:t>
      </w:r>
      <w:r>
        <w:rPr>
          <w:rFonts w:ascii="Times New Roman" w:hAnsi="Times New Roman"/>
        </w:rPr>
        <w:t xml:space="preserve"> of the members entitled to vote constitute a quorum of a Membership Meeting.  Unless otherwise specified in these Bylaws or by law, a majority vote shall be decisive at a meeting where there is a quorum. </w:t>
      </w:r>
    </w:p>
    <w:p w14:paraId="2AE12306" w14:textId="77777777" w:rsidR="00D83348" w:rsidRDefault="00D83348">
      <w:pPr>
        <w:widowControl w:val="0"/>
        <w:spacing w:after="60"/>
        <w:jc w:val="both"/>
        <w:rPr>
          <w:rFonts w:ascii="Times New Roman" w:hAnsi="Times New Roman"/>
        </w:rPr>
      </w:pPr>
      <w:r>
        <w:rPr>
          <w:rFonts w:ascii="Times New Roman" w:hAnsi="Times New Roman"/>
        </w:rPr>
        <w:t xml:space="preserve">Sec. 5:  (MEMBERSHIP MEETINGS) Meetings of members shall be required for the following Society actions: </w:t>
      </w:r>
    </w:p>
    <w:p w14:paraId="1A0956CD" w14:textId="77777777" w:rsidR="00D83348" w:rsidRDefault="00D83348">
      <w:pPr>
        <w:widowControl w:val="0"/>
        <w:numPr>
          <w:ilvl w:val="0"/>
          <w:numId w:val="50"/>
        </w:numPr>
        <w:spacing w:after="60"/>
        <w:jc w:val="both"/>
        <w:rPr>
          <w:rFonts w:ascii="Times New Roman" w:hAnsi="Times New Roman"/>
        </w:rPr>
      </w:pPr>
      <w:r>
        <w:rPr>
          <w:rFonts w:ascii="Times New Roman" w:hAnsi="Times New Roman"/>
        </w:rPr>
        <w:t>Amending the Articles of Incorporation;</w:t>
      </w:r>
    </w:p>
    <w:p w14:paraId="7353C418" w14:textId="77777777" w:rsidR="00D83348" w:rsidRDefault="00D83348">
      <w:pPr>
        <w:widowControl w:val="0"/>
        <w:numPr>
          <w:ilvl w:val="0"/>
          <w:numId w:val="50"/>
        </w:numPr>
        <w:spacing w:after="60"/>
        <w:jc w:val="both"/>
        <w:rPr>
          <w:rFonts w:ascii="Times New Roman" w:hAnsi="Times New Roman"/>
        </w:rPr>
      </w:pPr>
      <w:r>
        <w:rPr>
          <w:rFonts w:ascii="Times New Roman" w:hAnsi="Times New Roman"/>
        </w:rPr>
        <w:t xml:space="preserve">Voluntary dissolution of the Society, or revocation of voluntary dissolution proceedings; </w:t>
      </w:r>
    </w:p>
    <w:p w14:paraId="6F96D3D0" w14:textId="77777777" w:rsidR="00D83348" w:rsidRDefault="00D83348">
      <w:pPr>
        <w:widowControl w:val="0"/>
        <w:numPr>
          <w:ilvl w:val="0"/>
          <w:numId w:val="50"/>
        </w:numPr>
        <w:spacing w:after="60"/>
        <w:jc w:val="both"/>
        <w:rPr>
          <w:rFonts w:ascii="Times New Roman" w:hAnsi="Times New Roman"/>
        </w:rPr>
      </w:pPr>
      <w:r>
        <w:rPr>
          <w:rFonts w:ascii="Times New Roman" w:hAnsi="Times New Roman"/>
        </w:rPr>
        <w:t xml:space="preserve">Plans of merger or consolidation; </w:t>
      </w:r>
    </w:p>
    <w:p w14:paraId="0848BF96" w14:textId="77777777" w:rsidR="00D83348" w:rsidRDefault="00D83348">
      <w:pPr>
        <w:widowControl w:val="0"/>
        <w:numPr>
          <w:ilvl w:val="0"/>
          <w:numId w:val="50"/>
        </w:numPr>
        <w:spacing w:after="120"/>
        <w:jc w:val="both"/>
        <w:rPr>
          <w:rFonts w:ascii="Times New Roman" w:hAnsi="Times New Roman"/>
        </w:rPr>
      </w:pPr>
      <w:r>
        <w:rPr>
          <w:rFonts w:ascii="Times New Roman" w:hAnsi="Times New Roman"/>
        </w:rPr>
        <w:t xml:space="preserve">Sale, lease, exchange, mortgage, pledge or other disposition of all or substantially all the property and assets of the Society; </w:t>
      </w:r>
    </w:p>
    <w:p w14:paraId="69EA9C0E" w14:textId="77777777" w:rsidR="00D83348" w:rsidRDefault="00D83348">
      <w:pPr>
        <w:widowControl w:val="0"/>
        <w:numPr>
          <w:ilvl w:val="0"/>
          <w:numId w:val="50"/>
        </w:numPr>
        <w:spacing w:after="120"/>
        <w:jc w:val="both"/>
        <w:rPr>
          <w:rFonts w:ascii="Times New Roman" w:hAnsi="Times New Roman"/>
        </w:rPr>
      </w:pPr>
      <w:r>
        <w:rPr>
          <w:rFonts w:ascii="Times New Roman" w:hAnsi="Times New Roman"/>
        </w:rPr>
        <w:t>The actions contemplated in paragraphs B through D, of this section may be taken only by vote of two-thirds (2/3) of voting members present at a meeting, at which there is a quorum.</w:t>
      </w:r>
    </w:p>
    <w:p w14:paraId="6871B8A0" w14:textId="77777777" w:rsidR="00C95DDF" w:rsidRDefault="00C95DDF">
      <w:pPr>
        <w:widowControl w:val="0"/>
        <w:spacing w:after="160"/>
        <w:jc w:val="both"/>
        <w:rPr>
          <w:rFonts w:ascii="Times New Roman" w:hAnsi="Times New Roman"/>
        </w:rPr>
      </w:pPr>
      <w:r>
        <w:rPr>
          <w:rFonts w:ascii="Times New Roman" w:hAnsi="Times New Roman"/>
        </w:rPr>
        <w:t>Sec. 6: (BALLOTS) Official business of the Membership may be transacted by mail or electronic means provided that:</w:t>
      </w:r>
    </w:p>
    <w:p w14:paraId="6DC4AF69" w14:textId="77777777" w:rsidR="0067631C" w:rsidRDefault="0067631C" w:rsidP="0067631C">
      <w:pPr>
        <w:widowControl w:val="0"/>
        <w:numPr>
          <w:ilvl w:val="0"/>
          <w:numId w:val="57"/>
        </w:numPr>
        <w:spacing w:after="160"/>
        <w:jc w:val="both"/>
        <w:rPr>
          <w:rFonts w:ascii="Times New Roman" w:hAnsi="Times New Roman"/>
        </w:rPr>
      </w:pPr>
      <w:r>
        <w:rPr>
          <w:rFonts w:ascii="Times New Roman" w:hAnsi="Times New Roman"/>
        </w:rPr>
        <w:t>Members are given forty-five (45) days to respond to their ballot;</w:t>
      </w:r>
    </w:p>
    <w:p w14:paraId="2D8A2E74" w14:textId="77777777" w:rsidR="00C4405D" w:rsidRDefault="00C4405D" w:rsidP="0067631C">
      <w:pPr>
        <w:widowControl w:val="0"/>
        <w:numPr>
          <w:ilvl w:val="0"/>
          <w:numId w:val="57"/>
        </w:numPr>
        <w:spacing w:after="160"/>
        <w:jc w:val="both"/>
        <w:rPr>
          <w:rFonts w:ascii="Times New Roman" w:hAnsi="Times New Roman"/>
        </w:rPr>
      </w:pPr>
      <w:r>
        <w:rPr>
          <w:rFonts w:ascii="Times New Roman" w:hAnsi="Times New Roman"/>
        </w:rPr>
        <w:t>Unless sp</w:t>
      </w:r>
      <w:r w:rsidR="004830CA">
        <w:rPr>
          <w:rFonts w:ascii="Times New Roman" w:hAnsi="Times New Roman"/>
        </w:rPr>
        <w:t>ecified otherwise, at least one</w:t>
      </w:r>
      <w:r>
        <w:rPr>
          <w:rFonts w:ascii="Times New Roman" w:hAnsi="Times New Roman"/>
        </w:rPr>
        <w:t xml:space="preserve"> percent </w:t>
      </w:r>
      <w:r w:rsidR="004830CA">
        <w:rPr>
          <w:rFonts w:ascii="Times New Roman" w:hAnsi="Times New Roman"/>
        </w:rPr>
        <w:t xml:space="preserve">(1%) </w:t>
      </w:r>
      <w:r>
        <w:rPr>
          <w:rFonts w:ascii="Times New Roman" w:hAnsi="Times New Roman"/>
        </w:rPr>
        <w:t>of the members entitled to vote cast a ballot;</w:t>
      </w:r>
    </w:p>
    <w:p w14:paraId="2924F3C8" w14:textId="77777777" w:rsidR="0067631C" w:rsidRDefault="0067631C" w:rsidP="0067631C">
      <w:pPr>
        <w:widowControl w:val="0"/>
        <w:numPr>
          <w:ilvl w:val="0"/>
          <w:numId w:val="57"/>
        </w:numPr>
        <w:spacing w:after="160"/>
        <w:jc w:val="both"/>
        <w:rPr>
          <w:rFonts w:ascii="Times New Roman" w:hAnsi="Times New Roman"/>
        </w:rPr>
      </w:pPr>
      <w:r w:rsidRPr="0067631C">
        <w:rPr>
          <w:rFonts w:ascii="Times New Roman" w:hAnsi="Times New Roman"/>
        </w:rPr>
        <w:t>Unless specified otherwise, approval requir</w:t>
      </w:r>
      <w:r w:rsidR="00C4405D">
        <w:rPr>
          <w:rFonts w:ascii="Times New Roman" w:hAnsi="Times New Roman"/>
        </w:rPr>
        <w:t>es</w:t>
      </w:r>
      <w:r w:rsidRPr="0067631C">
        <w:rPr>
          <w:rFonts w:ascii="Times New Roman" w:hAnsi="Times New Roman"/>
        </w:rPr>
        <w:t xml:space="preserve"> simple majority of votes cast.</w:t>
      </w:r>
    </w:p>
    <w:p w14:paraId="09A8F8C1" w14:textId="77777777" w:rsidR="00D83348" w:rsidRDefault="00D83348" w:rsidP="0067631C">
      <w:pPr>
        <w:widowControl w:val="0"/>
        <w:spacing w:after="160"/>
        <w:jc w:val="both"/>
        <w:rPr>
          <w:rFonts w:ascii="Times New Roman" w:hAnsi="Times New Roman"/>
        </w:rPr>
      </w:pPr>
      <w:r>
        <w:rPr>
          <w:rFonts w:ascii="Times New Roman" w:hAnsi="Times New Roman"/>
        </w:rPr>
        <w:t xml:space="preserve">Sec. </w:t>
      </w:r>
      <w:r w:rsidR="00C4405D">
        <w:rPr>
          <w:rFonts w:ascii="Times New Roman" w:hAnsi="Times New Roman"/>
        </w:rPr>
        <w:t>7</w:t>
      </w:r>
      <w:r>
        <w:rPr>
          <w:rFonts w:ascii="Times New Roman" w:hAnsi="Times New Roman"/>
        </w:rPr>
        <w:t>: (PROXY VOTING) Proxy voting is permissible.</w:t>
      </w:r>
    </w:p>
    <w:p w14:paraId="325BC753" w14:textId="38DFA16A" w:rsidR="00D83348" w:rsidRDefault="00D83348">
      <w:pPr>
        <w:widowControl w:val="0"/>
        <w:spacing w:after="160"/>
        <w:jc w:val="both"/>
        <w:rPr>
          <w:rFonts w:ascii="Times New Roman" w:hAnsi="Times New Roman"/>
        </w:rPr>
      </w:pPr>
      <w:r>
        <w:rPr>
          <w:rFonts w:ascii="Times New Roman" w:hAnsi="Times New Roman"/>
        </w:rPr>
        <w:t xml:space="preserve">Sec. </w:t>
      </w:r>
      <w:r w:rsidR="00C4405D">
        <w:rPr>
          <w:rFonts w:ascii="Times New Roman" w:hAnsi="Times New Roman"/>
        </w:rPr>
        <w:t>8</w:t>
      </w:r>
      <w:r>
        <w:rPr>
          <w:rFonts w:ascii="Times New Roman" w:hAnsi="Times New Roman"/>
        </w:rPr>
        <w:t>: (</w:t>
      </w:r>
      <w:r w:rsidR="004830CA">
        <w:rPr>
          <w:rFonts w:ascii="Times New Roman" w:hAnsi="Times New Roman"/>
        </w:rPr>
        <w:t>SECRETARY</w:t>
      </w:r>
      <w:r>
        <w:rPr>
          <w:rFonts w:ascii="Times New Roman" w:hAnsi="Times New Roman"/>
        </w:rPr>
        <w:t xml:space="preserve">) The </w:t>
      </w:r>
      <w:r w:rsidR="00BA6E5C">
        <w:rPr>
          <w:rFonts w:ascii="Times New Roman" w:hAnsi="Times New Roman"/>
        </w:rPr>
        <w:t>Chief Executive Officer</w:t>
      </w:r>
      <w:r w:rsidR="007B4183">
        <w:rPr>
          <w:rFonts w:ascii="Times New Roman" w:hAnsi="Times New Roman"/>
        </w:rPr>
        <w:t xml:space="preserve"> </w:t>
      </w:r>
      <w:r>
        <w:rPr>
          <w:rFonts w:ascii="Times New Roman" w:hAnsi="Times New Roman"/>
        </w:rPr>
        <w:t>serves as the Membership Meeting Secretary without a vote.</w:t>
      </w:r>
    </w:p>
    <w:p w14:paraId="05FA925F" w14:textId="77777777" w:rsidR="00D83348" w:rsidRDefault="00D83348" w:rsidP="00BA6E5C">
      <w:pPr>
        <w:widowControl w:val="0"/>
        <w:jc w:val="both"/>
        <w:outlineLvl w:val="0"/>
        <w:rPr>
          <w:rFonts w:ascii="Times New Roman" w:hAnsi="Times New Roman"/>
          <w:b/>
        </w:rPr>
      </w:pPr>
      <w:r>
        <w:rPr>
          <w:rFonts w:ascii="Times New Roman" w:hAnsi="Times New Roman"/>
          <w:b/>
        </w:rPr>
        <w:t xml:space="preserve">ARTICLE </w:t>
      </w:r>
      <w:r w:rsidR="00B46961">
        <w:rPr>
          <w:rFonts w:ascii="Times New Roman" w:hAnsi="Times New Roman"/>
          <w:b/>
        </w:rPr>
        <w:t>XVI</w:t>
      </w:r>
    </w:p>
    <w:p w14:paraId="78CE0A78" w14:textId="77777777" w:rsidR="00D83348" w:rsidRDefault="00D83348" w:rsidP="00BA6E5C">
      <w:pPr>
        <w:widowControl w:val="0"/>
        <w:spacing w:after="120"/>
        <w:jc w:val="both"/>
        <w:outlineLvl w:val="0"/>
        <w:rPr>
          <w:rFonts w:ascii="Times New Roman" w:hAnsi="Times New Roman"/>
        </w:rPr>
      </w:pPr>
      <w:r>
        <w:rPr>
          <w:rFonts w:ascii="Times New Roman" w:hAnsi="Times New Roman"/>
          <w:b/>
        </w:rPr>
        <w:t>HEADQUARTERS</w:t>
      </w:r>
    </w:p>
    <w:p w14:paraId="13749422" w14:textId="77777777" w:rsidR="00D83348" w:rsidRDefault="00D83348">
      <w:pPr>
        <w:pStyle w:val="BodyText"/>
        <w:rPr>
          <w:rFonts w:ascii="Times New Roman" w:hAnsi="Times New Roman"/>
        </w:rPr>
      </w:pPr>
      <w:r>
        <w:rPr>
          <w:rFonts w:ascii="Times New Roman" w:hAnsi="Times New Roman"/>
        </w:rPr>
        <w:t>Sec. 1:  (OFFICE) The permanent Headquarters and Executive Office shall be in the State of Illinois.</w:t>
      </w:r>
    </w:p>
    <w:p w14:paraId="7A639D9C" w14:textId="1A2F6E22" w:rsidR="00D83348" w:rsidRDefault="00D83348">
      <w:pPr>
        <w:pStyle w:val="BodyText"/>
        <w:rPr>
          <w:rFonts w:ascii="Times New Roman" w:hAnsi="Times New Roman"/>
        </w:rPr>
      </w:pPr>
      <w:r>
        <w:rPr>
          <w:rFonts w:ascii="Times New Roman" w:hAnsi="Times New Roman"/>
        </w:rPr>
        <w:t>Sec. 2:  (</w:t>
      </w:r>
      <w:r w:rsidR="00BA6E5C">
        <w:rPr>
          <w:rFonts w:ascii="Times New Roman" w:hAnsi="Times New Roman"/>
        </w:rPr>
        <w:t>CHIEF EXECUTIVE OFFICER</w:t>
      </w:r>
      <w:r>
        <w:rPr>
          <w:rFonts w:ascii="Times New Roman" w:hAnsi="Times New Roman"/>
        </w:rPr>
        <w:t xml:space="preserve">) The </w:t>
      </w:r>
      <w:r w:rsidR="00BA6E5C">
        <w:rPr>
          <w:rFonts w:ascii="Times New Roman" w:hAnsi="Times New Roman"/>
        </w:rPr>
        <w:t>Chief Executive Officer</w:t>
      </w:r>
      <w:r>
        <w:rPr>
          <w:rFonts w:ascii="Times New Roman" w:hAnsi="Times New Roman"/>
        </w:rPr>
        <w:t xml:space="preserve"> shall:</w:t>
      </w:r>
    </w:p>
    <w:p w14:paraId="5AA271E4" w14:textId="77777777" w:rsidR="00D83348" w:rsidRDefault="00D83348">
      <w:pPr>
        <w:widowControl w:val="0"/>
        <w:numPr>
          <w:ilvl w:val="0"/>
          <w:numId w:val="15"/>
        </w:numPr>
        <w:spacing w:after="60"/>
        <w:jc w:val="both"/>
        <w:rPr>
          <w:rFonts w:ascii="Times New Roman" w:hAnsi="Times New Roman"/>
        </w:rPr>
      </w:pPr>
      <w:r>
        <w:rPr>
          <w:rFonts w:ascii="Times New Roman" w:hAnsi="Times New Roman"/>
        </w:rPr>
        <w:t xml:space="preserve">Be a </w:t>
      </w:r>
      <w:proofErr w:type="gramStart"/>
      <w:r>
        <w:rPr>
          <w:rFonts w:ascii="Times New Roman" w:hAnsi="Times New Roman"/>
        </w:rPr>
        <w:t>full time</w:t>
      </w:r>
      <w:proofErr w:type="gramEnd"/>
      <w:r>
        <w:rPr>
          <w:rFonts w:ascii="Times New Roman" w:hAnsi="Times New Roman"/>
        </w:rPr>
        <w:t xml:space="preserve"> chief executive employee of the Society and administrative officer of the Society.</w:t>
      </w:r>
    </w:p>
    <w:p w14:paraId="24F81A5C" w14:textId="77777777" w:rsidR="00D83348" w:rsidRDefault="00D83348">
      <w:pPr>
        <w:widowControl w:val="0"/>
        <w:numPr>
          <w:ilvl w:val="0"/>
          <w:numId w:val="15"/>
        </w:numPr>
        <w:spacing w:after="60"/>
        <w:jc w:val="both"/>
        <w:rPr>
          <w:rFonts w:ascii="Times New Roman" w:hAnsi="Times New Roman"/>
        </w:rPr>
      </w:pPr>
      <w:r>
        <w:rPr>
          <w:rFonts w:ascii="Times New Roman" w:hAnsi="Times New Roman"/>
        </w:rPr>
        <w:t>Be responsible for the Society Headquarters and oversee management of all Society assets.</w:t>
      </w:r>
    </w:p>
    <w:p w14:paraId="5D180FCA" w14:textId="77777777" w:rsidR="00D83348" w:rsidRDefault="00D83348">
      <w:pPr>
        <w:widowControl w:val="0"/>
        <w:numPr>
          <w:ilvl w:val="0"/>
          <w:numId w:val="54"/>
        </w:numPr>
        <w:spacing w:after="60"/>
        <w:jc w:val="both"/>
        <w:rPr>
          <w:rFonts w:ascii="Times New Roman" w:hAnsi="Times New Roman"/>
        </w:rPr>
      </w:pPr>
      <w:r>
        <w:rPr>
          <w:rFonts w:ascii="Times New Roman" w:hAnsi="Times New Roman"/>
        </w:rPr>
        <w:t>Hire and oversee the Society staff.</w:t>
      </w:r>
    </w:p>
    <w:p w14:paraId="7F22A673" w14:textId="77777777" w:rsidR="00D83348" w:rsidRDefault="00D83348">
      <w:pPr>
        <w:widowControl w:val="0"/>
        <w:numPr>
          <w:ilvl w:val="0"/>
          <w:numId w:val="54"/>
        </w:numPr>
        <w:spacing w:after="120"/>
        <w:jc w:val="both"/>
        <w:rPr>
          <w:rFonts w:ascii="Times New Roman" w:hAnsi="Times New Roman"/>
        </w:rPr>
      </w:pPr>
      <w:r>
        <w:rPr>
          <w:rFonts w:ascii="Times New Roman" w:hAnsi="Times New Roman"/>
        </w:rPr>
        <w:t xml:space="preserve">Be custodian of the Official Seal.  </w:t>
      </w:r>
    </w:p>
    <w:p w14:paraId="6F588375" w14:textId="77777777" w:rsidR="00D83348" w:rsidRDefault="00D83348">
      <w:pPr>
        <w:widowControl w:val="0"/>
        <w:numPr>
          <w:ilvl w:val="0"/>
          <w:numId w:val="54"/>
        </w:numPr>
        <w:spacing w:after="120"/>
        <w:jc w:val="both"/>
        <w:rPr>
          <w:rFonts w:ascii="Times New Roman" w:hAnsi="Times New Roman"/>
        </w:rPr>
      </w:pPr>
      <w:r>
        <w:rPr>
          <w:rFonts w:ascii="Times New Roman" w:hAnsi="Times New Roman"/>
        </w:rPr>
        <w:t xml:space="preserve">Maintain the permanent files of the Society. </w:t>
      </w:r>
    </w:p>
    <w:p w14:paraId="31B81F1C" w14:textId="77777777" w:rsidR="00D83348" w:rsidRDefault="00D83348">
      <w:pPr>
        <w:widowControl w:val="0"/>
        <w:numPr>
          <w:ilvl w:val="0"/>
          <w:numId w:val="54"/>
        </w:numPr>
        <w:spacing w:after="120"/>
        <w:jc w:val="both"/>
        <w:rPr>
          <w:rFonts w:ascii="Times New Roman" w:hAnsi="Times New Roman"/>
        </w:rPr>
      </w:pPr>
      <w:r>
        <w:rPr>
          <w:rFonts w:ascii="Times New Roman" w:hAnsi="Times New Roman"/>
        </w:rPr>
        <w:t xml:space="preserve">Serve as Society Secretary without vote and attend all meetings of the Executive Committee, Board of Directors and the House of Delegates. </w:t>
      </w:r>
    </w:p>
    <w:p w14:paraId="7F8E3588" w14:textId="77777777" w:rsidR="00D83348" w:rsidRPr="00250990" w:rsidRDefault="00D83348">
      <w:pPr>
        <w:widowControl w:val="0"/>
        <w:numPr>
          <w:ilvl w:val="0"/>
          <w:numId w:val="54"/>
        </w:numPr>
        <w:spacing w:after="120"/>
        <w:jc w:val="both"/>
        <w:rPr>
          <w:rFonts w:ascii="Times New Roman" w:hAnsi="Times New Roman"/>
        </w:rPr>
      </w:pPr>
      <w:r>
        <w:rPr>
          <w:rFonts w:ascii="Times New Roman" w:hAnsi="Times New Roman"/>
        </w:rPr>
        <w:t xml:space="preserve">Report to the President and carry out duties as delegated or outlined in the position description and/or </w:t>
      </w:r>
      <w:r w:rsidRPr="00EE425D">
        <w:rPr>
          <w:rFonts w:ascii="Times New Roman" w:hAnsi="Times New Roman"/>
          <w:iCs/>
        </w:rPr>
        <w:t>Society Operati</w:t>
      </w:r>
      <w:r w:rsidR="006641EC" w:rsidRPr="00EE425D">
        <w:rPr>
          <w:rFonts w:ascii="Times New Roman" w:hAnsi="Times New Roman"/>
          <w:iCs/>
        </w:rPr>
        <w:t>ng</w:t>
      </w:r>
      <w:r w:rsidRPr="00EE425D">
        <w:rPr>
          <w:rFonts w:ascii="Times New Roman" w:hAnsi="Times New Roman"/>
          <w:iCs/>
        </w:rPr>
        <w:t xml:space="preserve"> Guide</w:t>
      </w:r>
      <w:r w:rsidR="006641EC" w:rsidRPr="00EE425D">
        <w:rPr>
          <w:rFonts w:ascii="Times New Roman" w:hAnsi="Times New Roman"/>
          <w:iCs/>
        </w:rPr>
        <w:t>lines</w:t>
      </w:r>
      <w:r w:rsidRPr="00EE425D">
        <w:rPr>
          <w:rFonts w:ascii="Times New Roman" w:hAnsi="Times New Roman"/>
        </w:rPr>
        <w:t>.</w:t>
      </w:r>
      <w:r w:rsidRPr="00250990">
        <w:rPr>
          <w:rFonts w:ascii="Times New Roman" w:hAnsi="Times New Roman"/>
        </w:rPr>
        <w:t xml:space="preserve"> </w:t>
      </w:r>
    </w:p>
    <w:p w14:paraId="0DA8A3BC" w14:textId="28A0DA41" w:rsidR="00D83348" w:rsidRDefault="00D83348">
      <w:pPr>
        <w:pStyle w:val="BodyText"/>
        <w:rPr>
          <w:rFonts w:ascii="Times New Roman" w:hAnsi="Times New Roman"/>
        </w:rPr>
      </w:pPr>
      <w:r>
        <w:rPr>
          <w:rFonts w:ascii="Times New Roman" w:hAnsi="Times New Roman"/>
        </w:rPr>
        <w:t>Sec. 3</w:t>
      </w:r>
      <w:proofErr w:type="gramStart"/>
      <w:r>
        <w:rPr>
          <w:rFonts w:ascii="Times New Roman" w:hAnsi="Times New Roman"/>
        </w:rPr>
        <w:t>:  (</w:t>
      </w:r>
      <w:proofErr w:type="gramEnd"/>
      <w:r>
        <w:rPr>
          <w:rFonts w:ascii="Times New Roman" w:hAnsi="Times New Roman"/>
        </w:rPr>
        <w:t xml:space="preserve">REMOVAL) The </w:t>
      </w:r>
      <w:r w:rsidR="00BA6E5C">
        <w:rPr>
          <w:rFonts w:ascii="Times New Roman" w:hAnsi="Times New Roman"/>
        </w:rPr>
        <w:t>Chief Executive Officer</w:t>
      </w:r>
      <w:r>
        <w:rPr>
          <w:rFonts w:ascii="Times New Roman" w:hAnsi="Times New Roman"/>
        </w:rPr>
        <w:t xml:space="preserve"> may be removed from office by the Board of Directors whenever in their judgment the best interest of the Society will be served thereby.  Such action shall be by affirmative vote of two-thirds (2/3) of the Board members voting in a meeting at which a quorum is present.</w:t>
      </w:r>
    </w:p>
    <w:p w14:paraId="199E2A8E" w14:textId="77777777" w:rsidR="00D83348" w:rsidRDefault="00D83348" w:rsidP="00BA6E5C">
      <w:pPr>
        <w:widowControl w:val="0"/>
        <w:jc w:val="both"/>
        <w:outlineLvl w:val="0"/>
        <w:rPr>
          <w:rFonts w:ascii="Times New Roman" w:hAnsi="Times New Roman"/>
          <w:b/>
          <w:lang w:val="fr-FR"/>
        </w:rPr>
      </w:pPr>
      <w:r>
        <w:rPr>
          <w:rFonts w:ascii="Times New Roman" w:hAnsi="Times New Roman"/>
          <w:b/>
          <w:lang w:val="fr-FR"/>
        </w:rPr>
        <w:t xml:space="preserve">ARTICLE </w:t>
      </w:r>
      <w:r w:rsidR="00B46961">
        <w:rPr>
          <w:rFonts w:ascii="Times New Roman" w:hAnsi="Times New Roman"/>
          <w:b/>
          <w:lang w:val="fr-FR"/>
        </w:rPr>
        <w:t>XVII</w:t>
      </w:r>
    </w:p>
    <w:p w14:paraId="63D35975" w14:textId="77777777" w:rsidR="00D83348" w:rsidRDefault="00D83348" w:rsidP="00BA6E5C">
      <w:pPr>
        <w:widowControl w:val="0"/>
        <w:spacing w:after="120"/>
        <w:outlineLvl w:val="0"/>
        <w:rPr>
          <w:rFonts w:ascii="Times New Roman" w:hAnsi="Times New Roman"/>
          <w:lang w:val="fr-FR"/>
        </w:rPr>
      </w:pPr>
      <w:r>
        <w:rPr>
          <w:rFonts w:ascii="Times New Roman" w:hAnsi="Times New Roman"/>
          <w:b/>
          <w:lang w:val="fr-FR"/>
        </w:rPr>
        <w:t>PROFESSIONAL CONDUCT</w:t>
      </w:r>
    </w:p>
    <w:p w14:paraId="3E1BCF78" w14:textId="77777777" w:rsidR="00D83348" w:rsidRDefault="00D83348">
      <w:pPr>
        <w:pStyle w:val="BodyText"/>
        <w:rPr>
          <w:rFonts w:ascii="Times New Roman" w:hAnsi="Times New Roman"/>
        </w:rPr>
      </w:pPr>
      <w:r>
        <w:rPr>
          <w:rFonts w:ascii="Times New Roman" w:hAnsi="Times New Roman"/>
        </w:rPr>
        <w:t>Sec. 1:  (CODE) The Society shall have a Code of Professional Conduct which shall be</w:t>
      </w:r>
      <w:r w:rsidR="0067631C">
        <w:rPr>
          <w:rFonts w:ascii="Times New Roman" w:hAnsi="Times New Roman"/>
        </w:rPr>
        <w:t xml:space="preserve"> reviewed </w:t>
      </w:r>
      <w:r w:rsidR="001B7220">
        <w:rPr>
          <w:rFonts w:ascii="Times New Roman" w:hAnsi="Times New Roman"/>
        </w:rPr>
        <w:t xml:space="preserve">every three </w:t>
      </w:r>
      <w:r w:rsidR="00A23EAF">
        <w:rPr>
          <w:rFonts w:ascii="Times New Roman" w:hAnsi="Times New Roman"/>
        </w:rPr>
        <w:t xml:space="preserve">(3) </w:t>
      </w:r>
      <w:r w:rsidR="001B7220">
        <w:rPr>
          <w:rFonts w:ascii="Times New Roman" w:hAnsi="Times New Roman"/>
        </w:rPr>
        <w:t>years</w:t>
      </w:r>
      <w:r>
        <w:rPr>
          <w:rFonts w:ascii="Times New Roman" w:hAnsi="Times New Roman"/>
        </w:rPr>
        <w:t xml:space="preserve"> by the</w:t>
      </w:r>
      <w:r w:rsidR="00287FCF">
        <w:rPr>
          <w:rFonts w:ascii="Times New Roman" w:hAnsi="Times New Roman"/>
        </w:rPr>
        <w:t xml:space="preserve"> Professional Conduct Committee</w:t>
      </w:r>
      <w:r w:rsidR="0067631C">
        <w:rPr>
          <w:rFonts w:ascii="Times New Roman" w:hAnsi="Times New Roman"/>
        </w:rPr>
        <w:t xml:space="preserve">, amended as necessary, and adopted by the </w:t>
      </w:r>
      <w:r w:rsidR="00287FCF">
        <w:rPr>
          <w:rFonts w:ascii="Times New Roman" w:hAnsi="Times New Roman"/>
        </w:rPr>
        <w:t>Board of Directors and</w:t>
      </w:r>
      <w:r>
        <w:rPr>
          <w:rFonts w:ascii="Times New Roman" w:hAnsi="Times New Roman"/>
        </w:rPr>
        <w:t xml:space="preserve"> House of Delegates. As a condition of membership, all Society members shall abide by the Bylaws and the adopted Code of Professional Conduct.  The professional conduct of the Society shall be in harmony with the Code of Professional Conduct.</w:t>
      </w:r>
    </w:p>
    <w:p w14:paraId="4BF312FF" w14:textId="3DE1C987" w:rsidR="00D83348" w:rsidRDefault="00D83348">
      <w:pPr>
        <w:widowControl w:val="0"/>
        <w:spacing w:after="120"/>
        <w:jc w:val="both"/>
        <w:rPr>
          <w:rFonts w:ascii="Times New Roman" w:hAnsi="Times New Roman"/>
        </w:rPr>
      </w:pPr>
      <w:r>
        <w:rPr>
          <w:rFonts w:ascii="Times New Roman" w:hAnsi="Times New Roman"/>
        </w:rPr>
        <w:t>Sec. 2:  (FAILURE TO ABIDE) Members failing to abide by the Code of Professional Conduct or these Bylaws or members whose conduct is deemed prejudicial to the interests of the Society may be subject to disciplinary proceedings including termination</w:t>
      </w:r>
      <w:r>
        <w:rPr>
          <w:rFonts w:ascii="Times New Roman" w:hAnsi="Times New Roman"/>
          <w:i/>
          <w:iCs/>
        </w:rPr>
        <w:t xml:space="preserve"> </w:t>
      </w:r>
      <w:r>
        <w:rPr>
          <w:rFonts w:ascii="Times New Roman" w:hAnsi="Times New Roman"/>
        </w:rPr>
        <w:t>of membership by majority vote</w:t>
      </w:r>
      <w:r>
        <w:rPr>
          <w:rFonts w:ascii="Times New Roman" w:hAnsi="Times New Roman"/>
          <w:i/>
          <w:iCs/>
        </w:rPr>
        <w:t xml:space="preserve"> </w:t>
      </w:r>
      <w:r>
        <w:rPr>
          <w:rFonts w:ascii="Times New Roman" w:hAnsi="Times New Roman"/>
        </w:rPr>
        <w:t xml:space="preserve">of the Board of Directors upon recommendation of the Professional Conduct Committee.  Decisions of the Board may be appealed to </w:t>
      </w:r>
      <w:r>
        <w:rPr>
          <w:rFonts w:ascii="Times New Roman" w:hAnsi="Times New Roman"/>
        </w:rPr>
        <w:lastRenderedPageBreak/>
        <w:t xml:space="preserve">a special committee of members of the House of Delegates, consisting of five (5) delegates, appointed by the Chair of the House of Delegates at the time the appeal is submitted provided that written request for appeal is received by the </w:t>
      </w:r>
      <w:r w:rsidR="00BA6E5C">
        <w:rPr>
          <w:rFonts w:ascii="Times New Roman" w:hAnsi="Times New Roman"/>
        </w:rPr>
        <w:t>Chief Executive Officer</w:t>
      </w:r>
      <w:r w:rsidR="00E243F8">
        <w:rPr>
          <w:rFonts w:ascii="Times New Roman" w:hAnsi="Times New Roman"/>
        </w:rPr>
        <w:t xml:space="preserve"> </w:t>
      </w:r>
      <w:r>
        <w:rPr>
          <w:rFonts w:ascii="Times New Roman" w:hAnsi="Times New Roman"/>
        </w:rPr>
        <w:t>within 30 days of receipt of the notice of disciplinary action.</w:t>
      </w:r>
    </w:p>
    <w:p w14:paraId="472CA9C3" w14:textId="77777777" w:rsidR="00D83348" w:rsidRDefault="00D83348" w:rsidP="00BA6E5C">
      <w:pPr>
        <w:widowControl w:val="0"/>
        <w:jc w:val="both"/>
        <w:outlineLvl w:val="0"/>
        <w:rPr>
          <w:rFonts w:ascii="Times New Roman" w:hAnsi="Times New Roman"/>
          <w:b/>
        </w:rPr>
      </w:pPr>
      <w:r>
        <w:rPr>
          <w:rFonts w:ascii="Times New Roman" w:hAnsi="Times New Roman"/>
          <w:b/>
        </w:rPr>
        <w:t xml:space="preserve">ARTICLE </w:t>
      </w:r>
      <w:r w:rsidR="00B46961">
        <w:rPr>
          <w:rFonts w:ascii="Times New Roman" w:hAnsi="Times New Roman"/>
          <w:b/>
        </w:rPr>
        <w:t>XVIII</w:t>
      </w:r>
    </w:p>
    <w:p w14:paraId="1779719D" w14:textId="77777777" w:rsidR="00D83348" w:rsidRDefault="00D83348" w:rsidP="00BA6E5C">
      <w:pPr>
        <w:widowControl w:val="0"/>
        <w:tabs>
          <w:tab w:val="left" w:pos="-1080"/>
          <w:tab w:val="left" w:pos="-360"/>
        </w:tabs>
        <w:spacing w:after="120"/>
        <w:jc w:val="both"/>
        <w:outlineLvl w:val="0"/>
        <w:rPr>
          <w:rFonts w:ascii="Times New Roman" w:hAnsi="Times New Roman"/>
        </w:rPr>
      </w:pPr>
      <w:r>
        <w:rPr>
          <w:rFonts w:ascii="Times New Roman" w:hAnsi="Times New Roman"/>
          <w:b/>
        </w:rPr>
        <w:t>AWARDS AND HONORS</w:t>
      </w:r>
    </w:p>
    <w:p w14:paraId="29084A5C" w14:textId="77777777" w:rsidR="00D83348" w:rsidRDefault="00D83348">
      <w:pPr>
        <w:pStyle w:val="BodyText"/>
        <w:rPr>
          <w:rFonts w:ascii="Times New Roman" w:hAnsi="Times New Roman"/>
        </w:rPr>
      </w:pPr>
      <w:r>
        <w:rPr>
          <w:rFonts w:ascii="Times New Roman" w:hAnsi="Times New Roman"/>
        </w:rPr>
        <w:t>Sec. 1:  (BOARD DIRECTION) The Society's Awards and Honors programs for professional and technical recognition shall be under the direction of the Council on Professional Affairs</w:t>
      </w:r>
      <w:r w:rsidR="00287FCF">
        <w:rPr>
          <w:rFonts w:ascii="Times New Roman" w:hAnsi="Times New Roman"/>
        </w:rPr>
        <w:t>.</w:t>
      </w:r>
      <w:r>
        <w:rPr>
          <w:rFonts w:ascii="Times New Roman" w:hAnsi="Times New Roman"/>
        </w:rPr>
        <w:t xml:space="preserve"> Units of the Society may present awards and honors within the criteria and procedures </w:t>
      </w:r>
      <w:r w:rsidR="00F618C1">
        <w:rPr>
          <w:rFonts w:ascii="Times New Roman" w:hAnsi="Times New Roman"/>
        </w:rPr>
        <w:t>approved</w:t>
      </w:r>
      <w:r>
        <w:rPr>
          <w:rFonts w:ascii="Times New Roman" w:hAnsi="Times New Roman"/>
        </w:rPr>
        <w:t xml:space="preserve"> by the Board of Directors.</w:t>
      </w:r>
    </w:p>
    <w:p w14:paraId="3E197959" w14:textId="77777777" w:rsidR="00D83348" w:rsidRDefault="00D83348">
      <w:pPr>
        <w:pStyle w:val="BodyText"/>
        <w:spacing w:after="240"/>
        <w:rPr>
          <w:rFonts w:ascii="Times New Roman" w:hAnsi="Times New Roman"/>
        </w:rPr>
      </w:pPr>
      <w:r>
        <w:rPr>
          <w:rFonts w:ascii="Times New Roman" w:hAnsi="Times New Roman"/>
        </w:rPr>
        <w:t xml:space="preserve">Sec. 2:  (FELLOW) The Society's highest honor - Fellow - may be awarded to Professional Members for accomplishments of broad import in areas which have contributed significantly to the advancement of the safety profession in accordance with procedures, criteria and standards established by the Board of Directors.  </w:t>
      </w:r>
    </w:p>
    <w:p w14:paraId="72512192" w14:textId="77777777" w:rsidR="00D83348" w:rsidRDefault="00D83348" w:rsidP="00BA6E5C">
      <w:pPr>
        <w:widowControl w:val="0"/>
        <w:outlineLvl w:val="0"/>
        <w:rPr>
          <w:rFonts w:ascii="Times New Roman" w:hAnsi="Times New Roman"/>
          <w:b/>
        </w:rPr>
      </w:pPr>
      <w:r>
        <w:rPr>
          <w:rFonts w:ascii="Times New Roman" w:hAnsi="Times New Roman"/>
          <w:b/>
        </w:rPr>
        <w:t xml:space="preserve">ARTICLE </w:t>
      </w:r>
      <w:r w:rsidR="00B46961">
        <w:rPr>
          <w:rFonts w:ascii="Times New Roman" w:hAnsi="Times New Roman"/>
          <w:b/>
        </w:rPr>
        <w:t>XIX</w:t>
      </w:r>
    </w:p>
    <w:p w14:paraId="2D81E0DE" w14:textId="77777777" w:rsidR="00D83348" w:rsidRDefault="00D83348" w:rsidP="00BA6E5C">
      <w:pPr>
        <w:widowControl w:val="0"/>
        <w:spacing w:after="120"/>
        <w:outlineLvl w:val="0"/>
        <w:rPr>
          <w:rFonts w:ascii="Times New Roman" w:hAnsi="Times New Roman"/>
        </w:rPr>
      </w:pPr>
      <w:r>
        <w:rPr>
          <w:rFonts w:ascii="Times New Roman" w:hAnsi="Times New Roman"/>
          <w:b/>
        </w:rPr>
        <w:t>OFFICIAL SYMBOL</w:t>
      </w:r>
    </w:p>
    <w:p w14:paraId="6A9C5DD1" w14:textId="77777777" w:rsidR="00D83348" w:rsidRDefault="00D83348">
      <w:pPr>
        <w:pStyle w:val="BodyText"/>
        <w:spacing w:after="240"/>
        <w:rPr>
          <w:rFonts w:ascii="Times New Roman" w:hAnsi="Times New Roman"/>
          <w:strike/>
        </w:rPr>
      </w:pPr>
      <w:r>
        <w:rPr>
          <w:rFonts w:ascii="Times New Roman" w:hAnsi="Times New Roman"/>
        </w:rPr>
        <w:t xml:space="preserve">The official symbol of the Society shall be a gold cross on a green enamel background shaped as a shield with the letters </w:t>
      </w:r>
      <w:r w:rsidR="003061D6">
        <w:rPr>
          <w:rFonts w:ascii="Times New Roman" w:hAnsi="Times New Roman"/>
        </w:rPr>
        <w:t>ASSP</w:t>
      </w:r>
      <w:r>
        <w:rPr>
          <w:rFonts w:ascii="Times New Roman" w:hAnsi="Times New Roman"/>
        </w:rPr>
        <w:t xml:space="preserve"> (in gold) superimposed within the four angles formed by the cross </w:t>
      </w:r>
      <w:r w:rsidR="00E7231A">
        <w:rPr>
          <w:rFonts w:ascii="Times New Roman" w:hAnsi="Times New Roman"/>
        </w:rPr>
        <w:t>in compliance with trademark filing</w:t>
      </w:r>
      <w:r>
        <w:rPr>
          <w:rFonts w:ascii="Times New Roman" w:hAnsi="Times New Roman"/>
        </w:rPr>
        <w:t xml:space="preserve">.  </w:t>
      </w:r>
    </w:p>
    <w:p w14:paraId="0BC80B79" w14:textId="77777777" w:rsidR="00D83348" w:rsidRDefault="00D83348" w:rsidP="00BA6E5C">
      <w:pPr>
        <w:widowControl w:val="0"/>
        <w:outlineLvl w:val="0"/>
        <w:rPr>
          <w:rFonts w:ascii="Times New Roman" w:hAnsi="Times New Roman"/>
          <w:b/>
        </w:rPr>
      </w:pPr>
      <w:r>
        <w:rPr>
          <w:rFonts w:ascii="Times New Roman" w:hAnsi="Times New Roman"/>
          <w:b/>
        </w:rPr>
        <w:t xml:space="preserve">ARTICLE </w:t>
      </w:r>
      <w:r w:rsidR="00B46961">
        <w:rPr>
          <w:rFonts w:ascii="Times New Roman" w:hAnsi="Times New Roman"/>
          <w:b/>
        </w:rPr>
        <w:t>XX</w:t>
      </w:r>
    </w:p>
    <w:p w14:paraId="146CCDB1" w14:textId="77777777" w:rsidR="00D83348" w:rsidRDefault="00D83348" w:rsidP="00BA6E5C">
      <w:pPr>
        <w:widowControl w:val="0"/>
        <w:spacing w:after="100"/>
        <w:outlineLvl w:val="0"/>
        <w:rPr>
          <w:rFonts w:ascii="Times New Roman" w:hAnsi="Times New Roman"/>
        </w:rPr>
      </w:pPr>
      <w:r>
        <w:rPr>
          <w:rFonts w:ascii="Times New Roman" w:hAnsi="Times New Roman"/>
          <w:b/>
        </w:rPr>
        <w:t>INDEMNIFICATION</w:t>
      </w:r>
    </w:p>
    <w:p w14:paraId="2D1BC3A3" w14:textId="77777777" w:rsidR="00D83348" w:rsidRDefault="00D83348">
      <w:pPr>
        <w:pStyle w:val="BodyText"/>
        <w:spacing w:after="240"/>
        <w:rPr>
          <w:rFonts w:ascii="Times New Roman" w:hAnsi="Times New Roman"/>
        </w:rPr>
      </w:pPr>
      <w:r>
        <w:rPr>
          <w:rFonts w:ascii="Times New Roman" w:hAnsi="Times New Roman"/>
        </w:rPr>
        <w:t xml:space="preserve">The Society shall indemnify all </w:t>
      </w:r>
      <w:r w:rsidR="004830CA">
        <w:rPr>
          <w:rFonts w:ascii="Times New Roman" w:hAnsi="Times New Roman"/>
        </w:rPr>
        <w:t>O</w:t>
      </w:r>
      <w:r>
        <w:rPr>
          <w:rFonts w:ascii="Times New Roman" w:hAnsi="Times New Roman"/>
        </w:rPr>
        <w:t xml:space="preserve">fficers, </w:t>
      </w:r>
      <w:r w:rsidR="004830CA">
        <w:rPr>
          <w:rFonts w:ascii="Times New Roman" w:hAnsi="Times New Roman"/>
        </w:rPr>
        <w:t>D</w:t>
      </w:r>
      <w:r>
        <w:rPr>
          <w:rFonts w:ascii="Times New Roman" w:hAnsi="Times New Roman"/>
        </w:rPr>
        <w:t xml:space="preserve">irectors, </w:t>
      </w:r>
      <w:r w:rsidR="00370B34">
        <w:rPr>
          <w:rFonts w:ascii="Times New Roman" w:hAnsi="Times New Roman"/>
        </w:rPr>
        <w:t xml:space="preserve">Vice Presidents and Administrators and Assistant Administrators, </w:t>
      </w:r>
      <w:r>
        <w:rPr>
          <w:rFonts w:ascii="Times New Roman" w:hAnsi="Times New Roman"/>
        </w:rPr>
        <w:t>employees and agents of the Society to the full extent permitted by the General Not-for-Profit Corporation Act of the State of Illinois and shall be entitled to purchase insurance for indemnification to the extent obtainable and as may be determined from time to time by the Board of Directors of the Society.</w:t>
      </w:r>
    </w:p>
    <w:p w14:paraId="1D2D10DE" w14:textId="77777777" w:rsidR="00D83348" w:rsidRDefault="00D83348" w:rsidP="00BA6E5C">
      <w:pPr>
        <w:pStyle w:val="BodyText"/>
        <w:spacing w:after="0"/>
        <w:outlineLvl w:val="0"/>
        <w:rPr>
          <w:rFonts w:ascii="Times New Roman" w:hAnsi="Times New Roman"/>
          <w:b/>
          <w:bCs/>
        </w:rPr>
      </w:pPr>
      <w:r>
        <w:rPr>
          <w:rFonts w:ascii="Times New Roman" w:hAnsi="Times New Roman"/>
          <w:b/>
          <w:bCs/>
        </w:rPr>
        <w:t xml:space="preserve">ARTICLE </w:t>
      </w:r>
      <w:r w:rsidR="00B46961">
        <w:rPr>
          <w:rFonts w:ascii="Times New Roman" w:hAnsi="Times New Roman"/>
          <w:b/>
          <w:bCs/>
        </w:rPr>
        <w:t>XXI</w:t>
      </w:r>
    </w:p>
    <w:p w14:paraId="64ECE784" w14:textId="77777777" w:rsidR="00D83348" w:rsidRDefault="00D83348" w:rsidP="00BA6E5C">
      <w:pPr>
        <w:widowControl w:val="0"/>
        <w:spacing w:after="120"/>
        <w:outlineLvl w:val="0"/>
        <w:rPr>
          <w:rFonts w:ascii="Times New Roman" w:hAnsi="Times New Roman"/>
        </w:rPr>
      </w:pPr>
      <w:r>
        <w:rPr>
          <w:rFonts w:ascii="Times New Roman" w:hAnsi="Times New Roman"/>
          <w:b/>
        </w:rPr>
        <w:t>DISSOLUTION</w:t>
      </w:r>
    </w:p>
    <w:p w14:paraId="6F7AAF1B" w14:textId="77777777" w:rsidR="00D83348" w:rsidRDefault="00D83348">
      <w:pPr>
        <w:pStyle w:val="BodyText"/>
        <w:spacing w:after="240"/>
        <w:rPr>
          <w:rFonts w:ascii="Times New Roman" w:hAnsi="Times New Roman"/>
        </w:rPr>
      </w:pPr>
      <w:r>
        <w:rPr>
          <w:rFonts w:ascii="Times New Roman" w:hAnsi="Times New Roman"/>
        </w:rPr>
        <w:t>If the Society is dissolved, any assets remaining after payment of its obligations shall be transferred to other not-for-profit organization</w:t>
      </w:r>
      <w:bookmarkStart w:id="0" w:name="_GoBack"/>
      <w:bookmarkEnd w:id="0"/>
      <w:r>
        <w:rPr>
          <w:rFonts w:ascii="Times New Roman" w:hAnsi="Times New Roman"/>
        </w:rPr>
        <w:t xml:space="preserve">(s) carrying on substantially </w:t>
      </w:r>
      <w:r>
        <w:rPr>
          <w:rFonts w:ascii="Times New Roman" w:hAnsi="Times New Roman"/>
        </w:rPr>
        <w:t>similar activities in accordance with applicable provisions of the Internal Revenue Code.</w:t>
      </w:r>
    </w:p>
    <w:p w14:paraId="509C9E30" w14:textId="77777777" w:rsidR="00D83348" w:rsidRDefault="00D83348" w:rsidP="00BA6E5C">
      <w:pPr>
        <w:widowControl w:val="0"/>
        <w:outlineLvl w:val="0"/>
        <w:rPr>
          <w:rFonts w:ascii="Times New Roman" w:hAnsi="Times New Roman"/>
          <w:b/>
        </w:rPr>
      </w:pPr>
      <w:r>
        <w:rPr>
          <w:rFonts w:ascii="Times New Roman" w:hAnsi="Times New Roman"/>
          <w:b/>
        </w:rPr>
        <w:t xml:space="preserve">ARTICLE </w:t>
      </w:r>
      <w:r w:rsidR="00B46961">
        <w:rPr>
          <w:rFonts w:ascii="Times New Roman" w:hAnsi="Times New Roman"/>
          <w:b/>
        </w:rPr>
        <w:t>XXII</w:t>
      </w:r>
    </w:p>
    <w:p w14:paraId="236D6930" w14:textId="77777777" w:rsidR="00D83348" w:rsidRDefault="00D83348" w:rsidP="00BA6E5C">
      <w:pPr>
        <w:widowControl w:val="0"/>
        <w:spacing w:after="120"/>
        <w:outlineLvl w:val="0"/>
        <w:rPr>
          <w:rFonts w:ascii="Times New Roman" w:hAnsi="Times New Roman"/>
          <w:bCs/>
        </w:rPr>
      </w:pPr>
      <w:r>
        <w:rPr>
          <w:rFonts w:ascii="Times New Roman" w:hAnsi="Times New Roman"/>
          <w:b/>
        </w:rPr>
        <w:t>GOVERNING AUTHORITY</w:t>
      </w:r>
    </w:p>
    <w:p w14:paraId="3769106F" w14:textId="77777777" w:rsidR="00D83348" w:rsidRDefault="00D83348">
      <w:pPr>
        <w:pStyle w:val="BodyText2"/>
        <w:tabs>
          <w:tab w:val="clear" w:pos="-1080"/>
          <w:tab w:val="clear" w:pos="-360"/>
        </w:tabs>
        <w:jc w:val="both"/>
        <w:rPr>
          <w:rFonts w:ascii="Times New Roman" w:hAnsi="Times New Roman"/>
          <w:b w:val="0"/>
          <w:bCs/>
        </w:rPr>
      </w:pPr>
      <w:r>
        <w:rPr>
          <w:rFonts w:ascii="Times New Roman" w:hAnsi="Times New Roman"/>
          <w:b w:val="0"/>
          <w:bCs/>
        </w:rPr>
        <w:t>Sec.</w:t>
      </w:r>
      <w:r>
        <w:rPr>
          <w:rFonts w:ascii="Times New Roman" w:hAnsi="Times New Roman"/>
        </w:rPr>
        <w:t xml:space="preserve"> </w:t>
      </w:r>
      <w:r>
        <w:rPr>
          <w:rFonts w:ascii="Times New Roman" w:hAnsi="Times New Roman"/>
          <w:b w:val="0"/>
          <w:bCs/>
        </w:rPr>
        <w:t>1:  (</w:t>
      </w:r>
      <w:r w:rsidRPr="00250990">
        <w:rPr>
          <w:rFonts w:ascii="Times New Roman" w:hAnsi="Times New Roman"/>
          <w:b w:val="0"/>
          <w:bCs/>
        </w:rPr>
        <w:t>SOCIETY OPERATI</w:t>
      </w:r>
      <w:r w:rsidR="006641EC" w:rsidRPr="00250990">
        <w:rPr>
          <w:rFonts w:ascii="Times New Roman" w:hAnsi="Times New Roman"/>
          <w:b w:val="0"/>
          <w:bCs/>
        </w:rPr>
        <w:t>NG</w:t>
      </w:r>
      <w:r w:rsidRPr="00250990">
        <w:rPr>
          <w:rFonts w:ascii="Times New Roman" w:hAnsi="Times New Roman"/>
          <w:b w:val="0"/>
          <w:bCs/>
        </w:rPr>
        <w:t xml:space="preserve"> GUIDE</w:t>
      </w:r>
      <w:r w:rsidR="006641EC" w:rsidRPr="00250990">
        <w:rPr>
          <w:rFonts w:ascii="Times New Roman" w:hAnsi="Times New Roman"/>
          <w:b w:val="0"/>
          <w:bCs/>
        </w:rPr>
        <w:t>LINES</w:t>
      </w:r>
      <w:r w:rsidRPr="00250990">
        <w:rPr>
          <w:rFonts w:ascii="Times New Roman" w:hAnsi="Times New Roman"/>
          <w:b w:val="0"/>
          <w:bCs/>
        </w:rPr>
        <w:t>)  All operations of the Society and its units shall be conducted in accordance with the most current version of the Society Operati</w:t>
      </w:r>
      <w:r w:rsidR="006641EC" w:rsidRPr="00250990">
        <w:rPr>
          <w:rFonts w:ascii="Times New Roman" w:hAnsi="Times New Roman"/>
          <w:b w:val="0"/>
          <w:bCs/>
        </w:rPr>
        <w:t>ng</w:t>
      </w:r>
      <w:r w:rsidRPr="00250990">
        <w:rPr>
          <w:rFonts w:ascii="Times New Roman" w:hAnsi="Times New Roman"/>
          <w:b w:val="0"/>
          <w:bCs/>
        </w:rPr>
        <w:t xml:space="preserve"> Guide</w:t>
      </w:r>
      <w:r w:rsidR="006641EC" w:rsidRPr="00250990">
        <w:rPr>
          <w:rFonts w:ascii="Times New Roman" w:hAnsi="Times New Roman"/>
          <w:b w:val="0"/>
          <w:bCs/>
        </w:rPr>
        <w:t>lines</w:t>
      </w:r>
      <w:r w:rsidRPr="00250990">
        <w:rPr>
          <w:rFonts w:ascii="Times New Roman" w:hAnsi="Times New Roman"/>
          <w:b w:val="0"/>
          <w:bCs/>
        </w:rPr>
        <w:t>, as approved by the Board of Directors.</w:t>
      </w:r>
    </w:p>
    <w:p w14:paraId="54A83C6D" w14:textId="77777777" w:rsidR="00D83348" w:rsidRDefault="00D83348">
      <w:pPr>
        <w:pStyle w:val="BodyText"/>
        <w:spacing w:after="240"/>
        <w:rPr>
          <w:rFonts w:ascii="Times New Roman" w:hAnsi="Times New Roman"/>
          <w:strike/>
        </w:rPr>
      </w:pPr>
      <w:r>
        <w:rPr>
          <w:rFonts w:ascii="Times New Roman" w:hAnsi="Times New Roman"/>
        </w:rPr>
        <w:t>Sec. 2:  (PARLIAMENTARY AUTHORITY) The current edition of</w:t>
      </w:r>
      <w:r>
        <w:rPr>
          <w:rFonts w:ascii="Times New Roman" w:hAnsi="Times New Roman"/>
          <w:i/>
          <w:iCs/>
        </w:rPr>
        <w:t xml:space="preserve"> Robert's</w:t>
      </w:r>
      <w:r>
        <w:rPr>
          <w:rFonts w:ascii="Times New Roman" w:hAnsi="Times New Roman"/>
          <w:i/>
        </w:rPr>
        <w:t xml:space="preserve"> Rules of Order</w:t>
      </w:r>
      <w:r>
        <w:rPr>
          <w:rFonts w:ascii="Times New Roman" w:hAnsi="Times New Roman"/>
        </w:rPr>
        <w:t xml:space="preserve">, </w:t>
      </w:r>
      <w:r>
        <w:rPr>
          <w:rFonts w:ascii="Times New Roman" w:hAnsi="Times New Roman"/>
          <w:i/>
          <w:iCs/>
        </w:rPr>
        <w:t>Newly Revised</w:t>
      </w:r>
      <w:r>
        <w:rPr>
          <w:rFonts w:ascii="Times New Roman" w:hAnsi="Times New Roman"/>
        </w:rPr>
        <w:t xml:space="preserve"> shall govern the proceedings of </w:t>
      </w:r>
      <w:r w:rsidR="003061D6">
        <w:rPr>
          <w:rFonts w:ascii="Times New Roman" w:hAnsi="Times New Roman"/>
        </w:rPr>
        <w:t>ASSP</w:t>
      </w:r>
      <w:r>
        <w:rPr>
          <w:rFonts w:ascii="Times New Roman" w:hAnsi="Times New Roman"/>
        </w:rPr>
        <w:t xml:space="preserve"> and each of the constituent units of the Society</w:t>
      </w:r>
      <w:r>
        <w:rPr>
          <w:rFonts w:ascii="Times New Roman" w:hAnsi="Times New Roman"/>
          <w:i/>
          <w:iCs/>
        </w:rPr>
        <w:t xml:space="preserve"> </w:t>
      </w:r>
      <w:r>
        <w:rPr>
          <w:rFonts w:ascii="Times New Roman" w:hAnsi="Times New Roman"/>
        </w:rPr>
        <w:t xml:space="preserve">in all cases not provided for in these Bylaws. </w:t>
      </w:r>
    </w:p>
    <w:p w14:paraId="55231416" w14:textId="77777777" w:rsidR="00D83348" w:rsidRDefault="00D83348" w:rsidP="00BA6E5C">
      <w:pPr>
        <w:widowControl w:val="0"/>
        <w:outlineLvl w:val="0"/>
        <w:rPr>
          <w:rFonts w:ascii="Times New Roman" w:hAnsi="Times New Roman"/>
          <w:b/>
        </w:rPr>
      </w:pPr>
      <w:r>
        <w:rPr>
          <w:rFonts w:ascii="Times New Roman" w:hAnsi="Times New Roman"/>
          <w:b/>
        </w:rPr>
        <w:t xml:space="preserve">ARTICLE </w:t>
      </w:r>
      <w:r w:rsidR="00B46961">
        <w:rPr>
          <w:rFonts w:ascii="Times New Roman" w:hAnsi="Times New Roman"/>
          <w:b/>
        </w:rPr>
        <w:t>XXIII</w:t>
      </w:r>
    </w:p>
    <w:p w14:paraId="3DC67ED0" w14:textId="77777777" w:rsidR="00D83348" w:rsidRDefault="00D83348" w:rsidP="00BA6E5C">
      <w:pPr>
        <w:widowControl w:val="0"/>
        <w:spacing w:after="120"/>
        <w:outlineLvl w:val="0"/>
        <w:rPr>
          <w:rFonts w:ascii="Times New Roman" w:hAnsi="Times New Roman"/>
        </w:rPr>
      </w:pPr>
      <w:r>
        <w:rPr>
          <w:rFonts w:ascii="Times New Roman" w:hAnsi="Times New Roman"/>
          <w:b/>
        </w:rPr>
        <w:t>AMENDMENTS</w:t>
      </w:r>
    </w:p>
    <w:p w14:paraId="02FBBDD8" w14:textId="77777777" w:rsidR="00D83348" w:rsidRDefault="00D83348">
      <w:pPr>
        <w:pStyle w:val="BodyText"/>
        <w:rPr>
          <w:rFonts w:ascii="Times New Roman" w:hAnsi="Times New Roman"/>
        </w:rPr>
      </w:pPr>
      <w:r>
        <w:rPr>
          <w:rFonts w:ascii="Times New Roman" w:hAnsi="Times New Roman"/>
        </w:rPr>
        <w:t>Sec. 1:  (BYLAWS AMENDMENT) Except as set forth in Section 2, these</w:t>
      </w:r>
      <w:r>
        <w:rPr>
          <w:rFonts w:ascii="Times New Roman" w:hAnsi="Times New Roman"/>
          <w:i/>
          <w:iCs/>
        </w:rPr>
        <w:t xml:space="preserve"> </w:t>
      </w:r>
      <w:r>
        <w:rPr>
          <w:rFonts w:ascii="Times New Roman" w:hAnsi="Times New Roman"/>
        </w:rPr>
        <w:t>Bylaws may be amended only as follows:</w:t>
      </w:r>
    </w:p>
    <w:p w14:paraId="0EAEB780" w14:textId="77777777" w:rsidR="00D83348" w:rsidRDefault="00D83348">
      <w:pPr>
        <w:widowControl w:val="0"/>
        <w:numPr>
          <w:ilvl w:val="0"/>
          <w:numId w:val="16"/>
        </w:numPr>
        <w:spacing w:after="120"/>
        <w:jc w:val="both"/>
        <w:rPr>
          <w:rFonts w:ascii="Times New Roman" w:hAnsi="Times New Roman"/>
        </w:rPr>
      </w:pPr>
      <w:r>
        <w:rPr>
          <w:rFonts w:ascii="Times New Roman" w:hAnsi="Times New Roman"/>
        </w:rPr>
        <w:t>Proposed by the Board of Directors and approved by official action of the House of Delegates, or</w:t>
      </w:r>
    </w:p>
    <w:p w14:paraId="5FC26D89" w14:textId="77777777" w:rsidR="00D83348" w:rsidRDefault="00D83348">
      <w:pPr>
        <w:widowControl w:val="0"/>
        <w:numPr>
          <w:ilvl w:val="0"/>
          <w:numId w:val="16"/>
        </w:numPr>
        <w:spacing w:after="120"/>
        <w:jc w:val="both"/>
        <w:rPr>
          <w:rFonts w:ascii="Times New Roman" w:hAnsi="Times New Roman"/>
        </w:rPr>
      </w:pPr>
      <w:r>
        <w:rPr>
          <w:rFonts w:ascii="Times New Roman" w:hAnsi="Times New Roman"/>
        </w:rPr>
        <w:t>Proposed by the House of Delegates and approved by the Board of Directors.</w:t>
      </w:r>
    </w:p>
    <w:p w14:paraId="40F10EEA" w14:textId="77777777" w:rsidR="00D83348" w:rsidRDefault="00D83348">
      <w:pPr>
        <w:widowControl w:val="0"/>
        <w:spacing w:after="120"/>
        <w:ind w:right="-198"/>
        <w:jc w:val="both"/>
        <w:rPr>
          <w:rFonts w:ascii="Times New Roman" w:hAnsi="Times New Roman"/>
        </w:rPr>
      </w:pPr>
      <w:r>
        <w:rPr>
          <w:rFonts w:ascii="Times New Roman" w:hAnsi="Times New Roman"/>
        </w:rPr>
        <w:t>Sec. 2: (MEMBERSHIP AUTHORITY) Members retain the right to vote (at a membership meeting</w:t>
      </w:r>
      <w:r w:rsidR="00465A4E">
        <w:rPr>
          <w:rFonts w:ascii="Times New Roman" w:hAnsi="Times New Roman"/>
        </w:rPr>
        <w:t>,</w:t>
      </w:r>
      <w:r>
        <w:rPr>
          <w:rFonts w:ascii="Times New Roman" w:hAnsi="Times New Roman"/>
        </w:rPr>
        <w:t xml:space="preserve"> by mail ballot </w:t>
      </w:r>
      <w:r w:rsidR="00465A4E">
        <w:rPr>
          <w:rFonts w:ascii="Times New Roman" w:hAnsi="Times New Roman"/>
        </w:rPr>
        <w:t xml:space="preserve">and by electronic means </w:t>
      </w:r>
      <w:r>
        <w:rPr>
          <w:rFonts w:ascii="Times New Roman" w:hAnsi="Times New Roman"/>
        </w:rPr>
        <w:t>as set forth in Article</w:t>
      </w:r>
      <w:r w:rsidR="00465A4E">
        <w:rPr>
          <w:rFonts w:ascii="Times New Roman" w:hAnsi="Times New Roman"/>
        </w:rPr>
        <w:t xml:space="preserve">s </w:t>
      </w:r>
      <w:r w:rsidR="00094FA5">
        <w:rPr>
          <w:rFonts w:ascii="Times New Roman" w:hAnsi="Times New Roman"/>
        </w:rPr>
        <w:t>XIV and XV</w:t>
      </w:r>
      <w:r>
        <w:rPr>
          <w:rFonts w:ascii="Times New Roman" w:hAnsi="Times New Roman"/>
        </w:rPr>
        <w:t xml:space="preserve">) on all Board of Directors and House of Delegates-approved amendments to these Bylaws which affect the name, purposes, and organization of the Society, as listed in: Articles I, Name; Article II, Purpose; and Article </w:t>
      </w:r>
      <w:r w:rsidR="00094FA5">
        <w:rPr>
          <w:rFonts w:ascii="Times New Roman" w:hAnsi="Times New Roman"/>
        </w:rPr>
        <w:t>XXI</w:t>
      </w:r>
      <w:r>
        <w:rPr>
          <w:rFonts w:ascii="Times New Roman" w:hAnsi="Times New Roman"/>
        </w:rPr>
        <w:t>, Dissolution.</w:t>
      </w:r>
    </w:p>
    <w:p w14:paraId="7AD6014B" w14:textId="77777777" w:rsidR="00D83348" w:rsidRDefault="00D83348">
      <w:pPr>
        <w:widowControl w:val="0"/>
        <w:spacing w:after="120"/>
        <w:jc w:val="both"/>
        <w:rPr>
          <w:rFonts w:ascii="Times New Roman" w:hAnsi="Times New Roman"/>
        </w:rPr>
      </w:pPr>
      <w:r>
        <w:rPr>
          <w:rFonts w:ascii="Times New Roman" w:hAnsi="Times New Roman"/>
        </w:rPr>
        <w:t>Proposals to amend these articles and sections may be initiated by the Board of Directors or the House of Delegates.</w:t>
      </w:r>
    </w:p>
    <w:p w14:paraId="7EFC95B9" w14:textId="19FD18B0" w:rsidR="00D83348" w:rsidRDefault="00D83348">
      <w:pPr>
        <w:pStyle w:val="BodyText"/>
        <w:rPr>
          <w:rFonts w:ascii="Times New Roman" w:hAnsi="Times New Roman"/>
        </w:rPr>
      </w:pPr>
      <w:r>
        <w:rPr>
          <w:rFonts w:ascii="Times New Roman" w:hAnsi="Times New Roman"/>
        </w:rPr>
        <w:t xml:space="preserve">Sec. 3:  (NOTIFICATION) The </w:t>
      </w:r>
      <w:r w:rsidR="00BA6E5C">
        <w:rPr>
          <w:rFonts w:ascii="Times New Roman" w:hAnsi="Times New Roman"/>
        </w:rPr>
        <w:t>Chief Executive Officer</w:t>
      </w:r>
      <w:r w:rsidR="00E243F8">
        <w:rPr>
          <w:rFonts w:ascii="Times New Roman" w:hAnsi="Times New Roman"/>
        </w:rPr>
        <w:t xml:space="preserve"> </w:t>
      </w:r>
      <w:r>
        <w:rPr>
          <w:rFonts w:ascii="Times New Roman" w:hAnsi="Times New Roman"/>
        </w:rPr>
        <w:t>shall advise the membership of any approved amendments within 60 days of adoption.</w:t>
      </w:r>
    </w:p>
    <w:p w14:paraId="3B08E799" w14:textId="77777777" w:rsidR="00D83348" w:rsidRDefault="00D83348">
      <w:pPr>
        <w:pStyle w:val="BodyText"/>
        <w:spacing w:after="0"/>
        <w:rPr>
          <w:rFonts w:ascii="Times New Roman" w:hAnsi="Times New Roman"/>
        </w:rPr>
      </w:pPr>
      <w:r>
        <w:rPr>
          <w:rFonts w:ascii="Times New Roman" w:hAnsi="Times New Roman"/>
        </w:rPr>
        <w:t>Sec. 4</w:t>
      </w:r>
      <w:proofErr w:type="gramStart"/>
      <w:r>
        <w:rPr>
          <w:rFonts w:ascii="Times New Roman" w:hAnsi="Times New Roman"/>
        </w:rPr>
        <w:t>:  (</w:t>
      </w:r>
      <w:proofErr w:type="gramEnd"/>
      <w:r>
        <w:rPr>
          <w:rFonts w:ascii="Times New Roman" w:hAnsi="Times New Roman"/>
        </w:rPr>
        <w:t xml:space="preserve">EFFECTIVE DATES) Amendments to these Bylaws shall become effective immediately following final official action or on the date (or proviso) specified.                    </w:t>
      </w:r>
    </w:p>
    <w:sectPr w:rsidR="00D83348" w:rsidSect="008411F6">
      <w:headerReference w:type="even" r:id="rId15"/>
      <w:headerReference w:type="default" r:id="rId16"/>
      <w:footerReference w:type="default" r:id="rId17"/>
      <w:headerReference w:type="first" r:id="rId18"/>
      <w:endnotePr>
        <w:numFmt w:val="decimal"/>
      </w:endnotePr>
      <w:type w:val="continuous"/>
      <w:pgSz w:w="12240" w:h="15840" w:code="1"/>
      <w:pgMar w:top="1008" w:right="900" w:bottom="1152" w:left="1008" w:header="720" w:footer="864" w:gutter="0"/>
      <w:pgNumType w:start="2"/>
      <w:cols w:num="2" w:space="720" w:equalWidth="0">
        <w:col w:w="4752" w:space="720"/>
        <w:col w:w="486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7EDD" w14:textId="77777777" w:rsidR="00317D5F" w:rsidRDefault="00317D5F">
      <w:r>
        <w:separator/>
      </w:r>
    </w:p>
  </w:endnote>
  <w:endnote w:type="continuationSeparator" w:id="0">
    <w:p w14:paraId="3262D521" w14:textId="77777777" w:rsidR="00317D5F" w:rsidRDefault="0031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ibbon131 Bd BT">
    <w:altName w:val="Arabic Typesetting"/>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6B65" w14:textId="77777777" w:rsidR="0007342D" w:rsidRDefault="00073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37FFDDDB" w14:textId="77777777" w:rsidR="0007342D" w:rsidRDefault="00073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2543" w14:textId="77777777" w:rsidR="0007342D" w:rsidRDefault="0007342D">
    <w:pPr>
      <w:pStyle w:val="Footer"/>
      <w:framePr w:wrap="around" w:vAnchor="text" w:hAnchor="margin" w:xAlign="center" w:y="1"/>
      <w:jc w:val="center"/>
      <w:rPr>
        <w:rStyle w:val="PageNumber"/>
      </w:rPr>
    </w:pPr>
  </w:p>
  <w:p w14:paraId="09047B8C" w14:textId="77777777" w:rsidR="0007342D" w:rsidRDefault="0007342D">
    <w:pPr>
      <w:pStyle w:val="Footer"/>
      <w:jc w:val="center"/>
    </w:pPr>
    <w:r>
      <w:t>1</w:t>
    </w:r>
  </w:p>
  <w:p w14:paraId="0C04553F" w14:textId="77777777" w:rsidR="0007342D" w:rsidRDefault="0007342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F4F6" w14:textId="77777777" w:rsidR="0007342D" w:rsidRDefault="00073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C6BD6" w14:textId="77777777" w:rsidR="0007342D" w:rsidRDefault="0007342D">
    <w:pPr>
      <w:widowControl w:val="0"/>
      <w:spacing w:line="240" w:lineRule="exact"/>
      <w:rPr>
        <w:rFonts w:ascii="Letter Gothic" w:hAnsi="Letter Gothic"/>
        <w:sz w:val="24"/>
      </w:rPr>
    </w:pPr>
  </w:p>
  <w:p w14:paraId="4141F54A" w14:textId="77777777" w:rsidR="0007342D" w:rsidRDefault="0007342D">
    <w:pPr>
      <w:widowControl w:val="0"/>
      <w:ind w:right="43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4269" w14:textId="77777777" w:rsidR="0007342D" w:rsidRDefault="0007342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BA95FA" w14:textId="77777777" w:rsidR="0007342D" w:rsidRDefault="0007342D">
    <w:pPr>
      <w:pStyle w:val="Footer"/>
      <w:framePr w:wrap="around" w:vAnchor="text" w:hAnchor="margin" w:xAlign="center" w:y="1"/>
      <w:jc w:val="center"/>
      <w:rPr>
        <w:rStyle w:val="PageNumber"/>
      </w:rPr>
    </w:pPr>
  </w:p>
  <w:p w14:paraId="3A187DE0" w14:textId="77777777" w:rsidR="0007342D" w:rsidRDefault="0007342D">
    <w:pPr>
      <w:pStyle w:val="Footer"/>
      <w:framePr w:wrap="around" w:vAnchor="text" w:hAnchor="margin" w:xAlign="center" w:y="1"/>
      <w:rPr>
        <w:rStyle w:val="PageNumber"/>
      </w:rPr>
    </w:pPr>
  </w:p>
  <w:p w14:paraId="58A1BCFC" w14:textId="77777777" w:rsidR="0007342D" w:rsidRDefault="0007342D">
    <w:pPr>
      <w:pStyle w:val="Footer"/>
    </w:pPr>
    <w:r>
      <w:t>06/07/13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ADE4" w14:textId="77777777" w:rsidR="0007342D" w:rsidRDefault="0007342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D0FEA">
      <w:rPr>
        <w:rStyle w:val="PageNumber"/>
        <w:noProof/>
      </w:rPr>
      <w:t>10</w:t>
    </w:r>
    <w:r>
      <w:rPr>
        <w:rStyle w:val="PageNumber"/>
      </w:rPr>
      <w:fldChar w:fldCharType="end"/>
    </w:r>
  </w:p>
  <w:p w14:paraId="2C37D786" w14:textId="77777777" w:rsidR="0007342D" w:rsidRDefault="0007342D">
    <w:pPr>
      <w:pStyle w:val="Footer"/>
      <w:framePr w:wrap="around" w:vAnchor="text" w:hAnchor="margin" w:xAlign="center" w:y="1"/>
      <w:jc w:val="center"/>
      <w:rPr>
        <w:rStyle w:val="PageNumber"/>
      </w:rPr>
    </w:pPr>
  </w:p>
  <w:p w14:paraId="75540565" w14:textId="77777777" w:rsidR="0007342D" w:rsidRDefault="0007342D">
    <w:pPr>
      <w:pStyle w:val="Footer"/>
      <w:framePr w:wrap="around" w:vAnchor="text" w:hAnchor="margin" w:xAlign="center" w:y="1"/>
      <w:rPr>
        <w:rStyle w:val="PageNumber"/>
      </w:rPr>
    </w:pPr>
  </w:p>
  <w:p w14:paraId="335FEC1A" w14:textId="77777777" w:rsidR="0007342D" w:rsidRDefault="00073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140D" w14:textId="77777777" w:rsidR="00317D5F" w:rsidRDefault="00317D5F">
      <w:r>
        <w:separator/>
      </w:r>
    </w:p>
  </w:footnote>
  <w:footnote w:type="continuationSeparator" w:id="0">
    <w:p w14:paraId="0E9A890F" w14:textId="77777777" w:rsidR="00317D5F" w:rsidRDefault="0031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A735" w14:textId="77777777" w:rsidR="0007342D" w:rsidRDefault="00073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400F" w14:textId="77777777" w:rsidR="0007342D" w:rsidRDefault="00073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8CF4" w14:textId="77777777" w:rsidR="0007342D" w:rsidRDefault="000734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E436" w14:textId="77777777" w:rsidR="0007342D" w:rsidRDefault="000734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A19B" w14:textId="77777777" w:rsidR="0007342D" w:rsidRDefault="000734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F7EB" w14:textId="77777777" w:rsidR="0007342D" w:rsidRDefault="00073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6E3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06604B2"/>
    <w:multiLevelType w:val="hybridMultilevel"/>
    <w:tmpl w:val="A54CFC04"/>
    <w:lvl w:ilvl="0" w:tplc="40160BF4">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177186"/>
    <w:multiLevelType w:val="hybridMultilevel"/>
    <w:tmpl w:val="D13C6402"/>
    <w:lvl w:ilvl="0" w:tplc="4342BBB0">
      <w:start w:val="1"/>
      <w:numFmt w:val="upperLetter"/>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B97595"/>
    <w:multiLevelType w:val="singleLevel"/>
    <w:tmpl w:val="3DE02838"/>
    <w:lvl w:ilvl="0">
      <w:start w:val="1"/>
      <w:numFmt w:val="upperLetter"/>
      <w:lvlText w:val="(%1)"/>
      <w:lvlJc w:val="left"/>
      <w:pPr>
        <w:tabs>
          <w:tab w:val="num" w:pos="432"/>
        </w:tabs>
        <w:ind w:left="432" w:hanging="432"/>
      </w:pPr>
      <w:rPr>
        <w:rFonts w:hint="default"/>
        <w:strike w:val="0"/>
        <w:dstrike w:val="0"/>
        <w:color w:val="auto"/>
      </w:rPr>
    </w:lvl>
  </w:abstractNum>
  <w:abstractNum w:abstractNumId="5" w15:restartNumberingAfterBreak="0">
    <w:nsid w:val="09F643AC"/>
    <w:multiLevelType w:val="singleLevel"/>
    <w:tmpl w:val="2ABCDCEE"/>
    <w:lvl w:ilvl="0">
      <w:start w:val="1"/>
      <w:numFmt w:val="upperLetter"/>
      <w:lvlText w:val="(%1)"/>
      <w:legacy w:legacy="1" w:legacySpace="0" w:legacyIndent="432"/>
      <w:lvlJc w:val="left"/>
      <w:pPr>
        <w:ind w:left="432" w:hanging="432"/>
      </w:pPr>
    </w:lvl>
  </w:abstractNum>
  <w:abstractNum w:abstractNumId="6" w15:restartNumberingAfterBreak="0">
    <w:nsid w:val="0A092FD1"/>
    <w:multiLevelType w:val="hybridMultilevel"/>
    <w:tmpl w:val="66043382"/>
    <w:lvl w:ilvl="0" w:tplc="301641EA">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D4246"/>
    <w:multiLevelType w:val="multilevel"/>
    <w:tmpl w:val="2ABCDCEE"/>
    <w:lvl w:ilvl="0">
      <w:start w:val="1"/>
      <w:numFmt w:val="upperLetter"/>
      <w:lvlText w:val="(%1)"/>
      <w:legacy w:legacy="1" w:legacySpace="0" w:legacyIndent="432"/>
      <w:lvlJc w:val="left"/>
      <w:pPr>
        <w:ind w:left="432" w:hanging="432"/>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103B4AC4"/>
    <w:multiLevelType w:val="hybridMultilevel"/>
    <w:tmpl w:val="F880CE28"/>
    <w:lvl w:ilvl="0" w:tplc="836E9002">
      <w:start w:val="2"/>
      <w:numFmt w:val="upperLetter"/>
      <w:lvlText w:val="(%1)"/>
      <w:lvlJc w:val="left"/>
      <w:pPr>
        <w:tabs>
          <w:tab w:val="num" w:pos="432"/>
        </w:tabs>
        <w:ind w:left="432" w:hanging="432"/>
      </w:pPr>
      <w:rPr>
        <w:rFonts w:hint="default"/>
        <w:strike w:val="0"/>
        <w:dstrike w:val="0"/>
        <w:color w:val="auto"/>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9" w15:restartNumberingAfterBreak="0">
    <w:nsid w:val="17D74477"/>
    <w:multiLevelType w:val="hybridMultilevel"/>
    <w:tmpl w:val="335243EC"/>
    <w:lvl w:ilvl="0" w:tplc="B052D0A0">
      <w:start w:val="3"/>
      <w:numFmt w:val="upperLetter"/>
      <w:lvlText w:val="(%1)"/>
      <w:lvlJc w:val="left"/>
      <w:pPr>
        <w:tabs>
          <w:tab w:val="num" w:pos="432"/>
        </w:tabs>
        <w:ind w:left="432" w:hanging="432"/>
      </w:pPr>
      <w:rPr>
        <w:rFonts w:hint="default"/>
      </w:rPr>
    </w:lvl>
    <w:lvl w:ilvl="1" w:tplc="77EE51DC">
      <w:start w:val="1"/>
      <w:numFmt w:val="upperLetter"/>
      <w:lvlText w:val="(%2)"/>
      <w:lvlJc w:val="left"/>
      <w:pPr>
        <w:tabs>
          <w:tab w:val="num" w:pos="432"/>
        </w:tabs>
        <w:ind w:left="432" w:hanging="432"/>
      </w:pPr>
      <w:rPr>
        <w:rFonts w:hint="default"/>
        <w:b w:val="0"/>
        <w:i w:val="0"/>
        <w:strike w:val="0"/>
        <w:dstrike w:val="0"/>
        <w:color w:val="auto"/>
      </w:rPr>
    </w:lvl>
    <w:lvl w:ilvl="2" w:tplc="EFC26F2C">
      <w:start w:val="1"/>
      <w:numFmt w:val="decimal"/>
      <w:lvlText w:val="(%3)"/>
      <w:lvlJc w:val="left"/>
      <w:pPr>
        <w:ind w:left="2340" w:hanging="360"/>
      </w:pPr>
      <w:rPr>
        <w:rFonts w:hint="default"/>
      </w:rPr>
    </w:lvl>
    <w:lvl w:ilvl="3" w:tplc="1E8C2C76">
      <w:start w:val="1"/>
      <w:numFmt w:val="upperLetter"/>
      <w:lvlText w:val="%4."/>
      <w:lvlJc w:val="left"/>
      <w:pPr>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AC247F"/>
    <w:multiLevelType w:val="hybridMultilevel"/>
    <w:tmpl w:val="CCB0064C"/>
    <w:lvl w:ilvl="0" w:tplc="83BC6160">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CF4181"/>
    <w:multiLevelType w:val="hybridMultilevel"/>
    <w:tmpl w:val="7A2096CA"/>
    <w:lvl w:ilvl="0" w:tplc="0D4A27E6">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550296"/>
    <w:multiLevelType w:val="multilevel"/>
    <w:tmpl w:val="B05C645E"/>
    <w:lvl w:ilvl="0">
      <w:start w:val="3"/>
      <w:numFmt w:val="upperLetter"/>
      <w:lvlText w:val="(%1)"/>
      <w:lvlJc w:val="left"/>
      <w:pPr>
        <w:tabs>
          <w:tab w:val="num" w:pos="432"/>
        </w:tabs>
        <w:ind w:left="432" w:hanging="432"/>
      </w:pPr>
      <w:rPr>
        <w:rFonts w:hint="default"/>
      </w:rPr>
    </w:lvl>
    <w:lvl w:ilvl="1">
      <w:start w:val="1"/>
      <w:numFmt w:val="decimal"/>
      <w:lvlText w:val="(%2)"/>
      <w:lvlJc w:val="left"/>
      <w:pPr>
        <w:tabs>
          <w:tab w:val="num" w:pos="1512"/>
        </w:tabs>
        <w:ind w:left="1512" w:hanging="864"/>
      </w:pPr>
      <w:rPr>
        <w:rFonts w:hint="default"/>
        <w:strike w:val="0"/>
        <w:dstrike w:val="0"/>
      </w:rPr>
    </w:lvl>
    <w:lvl w:ilvl="2">
      <w:start w:val="1"/>
      <w:numFmt w:val="decimal"/>
      <w:lvlText w:val="%3."/>
      <w:lvlJc w:val="left"/>
      <w:pPr>
        <w:tabs>
          <w:tab w:val="num" w:pos="2016"/>
        </w:tabs>
        <w:ind w:left="2016" w:hanging="576"/>
      </w:pPr>
      <w:rPr>
        <w:rFonts w:hint="default"/>
      </w:rPr>
    </w:lvl>
    <w:lvl w:ilvl="3">
      <w:start w:val="1"/>
      <w:numFmt w:val="lowerLetter"/>
      <w:lvlText w:val="%4)"/>
      <w:lvlJc w:val="left"/>
      <w:pPr>
        <w:tabs>
          <w:tab w:val="num" w:pos="2808"/>
        </w:tabs>
        <w:ind w:left="2808" w:hanging="64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1723E03"/>
    <w:multiLevelType w:val="hybridMultilevel"/>
    <w:tmpl w:val="6A50E9CE"/>
    <w:lvl w:ilvl="0" w:tplc="3CCA9C30">
      <w:start w:val="3"/>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9E7198"/>
    <w:multiLevelType w:val="hybridMultilevel"/>
    <w:tmpl w:val="FE08446C"/>
    <w:lvl w:ilvl="0" w:tplc="30C6A2A2">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263717A"/>
    <w:multiLevelType w:val="singleLevel"/>
    <w:tmpl w:val="643852C6"/>
    <w:lvl w:ilvl="0">
      <w:start w:val="1"/>
      <w:numFmt w:val="decimal"/>
      <w:lvlText w:val="(%1)"/>
      <w:lvlJc w:val="left"/>
      <w:pPr>
        <w:tabs>
          <w:tab w:val="num" w:pos="864"/>
        </w:tabs>
        <w:ind w:left="864" w:hanging="432"/>
      </w:pPr>
      <w:rPr>
        <w:rFonts w:hint="default"/>
        <w:b w:val="0"/>
        <w:i w:val="0"/>
        <w:strike w:val="0"/>
        <w:dstrike w:val="0"/>
        <w:color w:val="auto"/>
      </w:rPr>
    </w:lvl>
  </w:abstractNum>
  <w:abstractNum w:abstractNumId="16" w15:restartNumberingAfterBreak="0">
    <w:nsid w:val="23C03BC4"/>
    <w:multiLevelType w:val="hybridMultilevel"/>
    <w:tmpl w:val="16C83D1C"/>
    <w:lvl w:ilvl="0" w:tplc="E8C689C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27466B19"/>
    <w:multiLevelType w:val="singleLevel"/>
    <w:tmpl w:val="CD0834AE"/>
    <w:lvl w:ilvl="0">
      <w:start w:val="1"/>
      <w:numFmt w:val="decimal"/>
      <w:lvlText w:val="(%1)"/>
      <w:lvlJc w:val="left"/>
      <w:pPr>
        <w:ind w:left="720" w:hanging="360"/>
      </w:pPr>
      <w:rPr>
        <w:rFonts w:hint="default"/>
      </w:rPr>
    </w:lvl>
  </w:abstractNum>
  <w:abstractNum w:abstractNumId="18" w15:restartNumberingAfterBreak="0">
    <w:nsid w:val="27E8356C"/>
    <w:multiLevelType w:val="singleLevel"/>
    <w:tmpl w:val="2ABCDCEE"/>
    <w:lvl w:ilvl="0">
      <w:start w:val="1"/>
      <w:numFmt w:val="upperLetter"/>
      <w:lvlText w:val="(%1)"/>
      <w:legacy w:legacy="1" w:legacySpace="0" w:legacyIndent="432"/>
      <w:lvlJc w:val="left"/>
      <w:pPr>
        <w:ind w:left="432" w:hanging="432"/>
      </w:pPr>
    </w:lvl>
  </w:abstractNum>
  <w:abstractNum w:abstractNumId="19" w15:restartNumberingAfterBreak="0">
    <w:nsid w:val="28254828"/>
    <w:multiLevelType w:val="singleLevel"/>
    <w:tmpl w:val="1F80F2FE"/>
    <w:lvl w:ilvl="0">
      <w:start w:val="1"/>
      <w:numFmt w:val="decimal"/>
      <w:lvlText w:val="(%1)"/>
      <w:lvlJc w:val="left"/>
      <w:pPr>
        <w:tabs>
          <w:tab w:val="num" w:pos="864"/>
        </w:tabs>
        <w:ind w:left="864" w:hanging="432"/>
      </w:pPr>
      <w:rPr>
        <w:rFonts w:hint="default"/>
        <w:b w:val="0"/>
        <w:i w:val="0"/>
        <w:strike w:val="0"/>
        <w:dstrike w:val="0"/>
        <w:color w:val="auto"/>
      </w:rPr>
    </w:lvl>
  </w:abstractNum>
  <w:abstractNum w:abstractNumId="20" w15:restartNumberingAfterBreak="0">
    <w:nsid w:val="2BFB0534"/>
    <w:multiLevelType w:val="hybridMultilevel"/>
    <w:tmpl w:val="B06250C0"/>
    <w:lvl w:ilvl="0" w:tplc="5E7C1E9E">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9B08F5"/>
    <w:multiLevelType w:val="hybridMultilevel"/>
    <w:tmpl w:val="7DFE0B96"/>
    <w:lvl w:ilvl="0" w:tplc="25F6D894">
      <w:start w:val="3"/>
      <w:numFmt w:val="upperLetter"/>
      <w:lvlText w:val="(%1)"/>
      <w:lvlJc w:val="left"/>
      <w:pPr>
        <w:tabs>
          <w:tab w:val="num" w:pos="522"/>
        </w:tabs>
        <w:ind w:left="52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05BC7"/>
    <w:multiLevelType w:val="singleLevel"/>
    <w:tmpl w:val="BE403248"/>
    <w:lvl w:ilvl="0">
      <w:start w:val="1"/>
      <w:numFmt w:val="decimal"/>
      <w:lvlText w:val="(%1)"/>
      <w:lvlJc w:val="left"/>
      <w:pPr>
        <w:tabs>
          <w:tab w:val="num" w:pos="864"/>
        </w:tabs>
        <w:ind w:left="864" w:hanging="432"/>
      </w:pPr>
      <w:rPr>
        <w:rFonts w:hint="default"/>
        <w:b w:val="0"/>
        <w:i w:val="0"/>
        <w:strike w:val="0"/>
        <w:dstrike w:val="0"/>
        <w:color w:val="auto"/>
      </w:rPr>
    </w:lvl>
  </w:abstractNum>
  <w:abstractNum w:abstractNumId="23" w15:restartNumberingAfterBreak="0">
    <w:nsid w:val="3B463CC0"/>
    <w:multiLevelType w:val="hybridMultilevel"/>
    <w:tmpl w:val="9B020144"/>
    <w:lvl w:ilvl="0" w:tplc="EC004850">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373ECB"/>
    <w:multiLevelType w:val="hybridMultilevel"/>
    <w:tmpl w:val="6C42A7B6"/>
    <w:lvl w:ilvl="0" w:tplc="73028F6C">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AB3A75"/>
    <w:multiLevelType w:val="singleLevel"/>
    <w:tmpl w:val="2ABCDCEE"/>
    <w:lvl w:ilvl="0">
      <w:start w:val="1"/>
      <w:numFmt w:val="upperLetter"/>
      <w:lvlText w:val="(%1)"/>
      <w:legacy w:legacy="1" w:legacySpace="0" w:legacyIndent="432"/>
      <w:lvlJc w:val="left"/>
      <w:pPr>
        <w:ind w:left="432" w:hanging="432"/>
      </w:pPr>
    </w:lvl>
  </w:abstractNum>
  <w:abstractNum w:abstractNumId="26" w15:restartNumberingAfterBreak="0">
    <w:nsid w:val="3F3D49CA"/>
    <w:multiLevelType w:val="hybridMultilevel"/>
    <w:tmpl w:val="367A3BB0"/>
    <w:lvl w:ilvl="0" w:tplc="602A98A2">
      <w:start w:val="2"/>
      <w:numFmt w:val="upperLetter"/>
      <w:lvlText w:val="(%1)"/>
      <w:lvlJc w:val="left"/>
      <w:pPr>
        <w:tabs>
          <w:tab w:val="num" w:pos="522"/>
        </w:tabs>
        <w:ind w:left="522" w:hanging="432"/>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2A3395E"/>
    <w:multiLevelType w:val="hybridMultilevel"/>
    <w:tmpl w:val="D77676E0"/>
    <w:lvl w:ilvl="0" w:tplc="77903BD8">
      <w:start w:val="1"/>
      <w:numFmt w:val="upperLetter"/>
      <w:lvlText w:val="(%1)"/>
      <w:lvlJc w:val="left"/>
      <w:pPr>
        <w:tabs>
          <w:tab w:val="num" w:pos="390"/>
        </w:tabs>
        <w:ind w:left="390" w:hanging="390"/>
      </w:pPr>
      <w:rPr>
        <w:rFonts w:hint="default"/>
      </w:rPr>
    </w:lvl>
    <w:lvl w:ilvl="1" w:tplc="BB8A4340">
      <w:start w:val="1"/>
      <w:numFmt w:val="lowerLetter"/>
      <w:lvlText w:val="%2)"/>
      <w:lvlJc w:val="left"/>
      <w:pPr>
        <w:tabs>
          <w:tab w:val="num" w:pos="1224"/>
        </w:tabs>
        <w:ind w:left="1224" w:hanging="360"/>
      </w:pPr>
      <w:rPr>
        <w:rFonts w:hint="default"/>
        <w:strike w:val="0"/>
        <w:dstrike w:val="0"/>
        <w:color w:val="auto"/>
      </w:rPr>
    </w:lvl>
    <w:lvl w:ilvl="2" w:tplc="10F02740">
      <w:start w:val="1"/>
      <w:numFmt w:val="decimal"/>
      <w:lvlText w:val="(%3)"/>
      <w:lvlJc w:val="left"/>
      <w:pPr>
        <w:tabs>
          <w:tab w:val="num" w:pos="1980"/>
        </w:tabs>
        <w:ind w:left="1980" w:hanging="360"/>
      </w:pPr>
      <w:rPr>
        <w:rFonts w:hint="default"/>
      </w:rPr>
    </w:lvl>
    <w:lvl w:ilvl="3" w:tplc="580EA00C">
      <w:start w:val="1"/>
      <w:numFmt w:val="lowerLetter"/>
      <w:lvlText w:val="%4)"/>
      <w:lvlJc w:val="left"/>
      <w:pPr>
        <w:tabs>
          <w:tab w:val="num" w:pos="2520"/>
        </w:tabs>
        <w:ind w:left="2520" w:hanging="360"/>
      </w:pPr>
      <w:rPr>
        <w:rFonts w:hint="default"/>
        <w:strike w:val="0"/>
        <w:dstrike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3067523"/>
    <w:multiLevelType w:val="hybridMultilevel"/>
    <w:tmpl w:val="218C5982"/>
    <w:lvl w:ilvl="0" w:tplc="7FB47964">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5D02"/>
    <w:multiLevelType w:val="hybridMultilevel"/>
    <w:tmpl w:val="C2B4EC86"/>
    <w:lvl w:ilvl="0" w:tplc="929A9338">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8869E4"/>
    <w:multiLevelType w:val="singleLevel"/>
    <w:tmpl w:val="E8C689CE"/>
    <w:lvl w:ilvl="0">
      <w:start w:val="1"/>
      <w:numFmt w:val="decimal"/>
      <w:lvlText w:val="(%1)"/>
      <w:legacy w:legacy="1" w:legacySpace="0" w:legacyIndent="432"/>
      <w:lvlJc w:val="left"/>
      <w:pPr>
        <w:ind w:left="864" w:hanging="432"/>
      </w:pPr>
    </w:lvl>
  </w:abstractNum>
  <w:abstractNum w:abstractNumId="31" w15:restartNumberingAfterBreak="0">
    <w:nsid w:val="48C97CC9"/>
    <w:multiLevelType w:val="hybridMultilevel"/>
    <w:tmpl w:val="03507832"/>
    <w:lvl w:ilvl="0" w:tplc="1F80F2FE">
      <w:start w:val="1"/>
      <w:numFmt w:val="decimal"/>
      <w:lvlText w:val="(%1)"/>
      <w:lvlJc w:val="left"/>
      <w:pPr>
        <w:tabs>
          <w:tab w:val="num" w:pos="864"/>
        </w:tabs>
        <w:ind w:left="864"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904058"/>
    <w:multiLevelType w:val="hybridMultilevel"/>
    <w:tmpl w:val="58727FFA"/>
    <w:lvl w:ilvl="0" w:tplc="21F2AEE4">
      <w:start w:val="3"/>
      <w:numFmt w:val="decimal"/>
      <w:lvlText w:val="(%1)"/>
      <w:lvlJc w:val="left"/>
      <w:pPr>
        <w:tabs>
          <w:tab w:val="num" w:pos="864"/>
        </w:tabs>
        <w:ind w:left="864" w:hanging="432"/>
      </w:pPr>
      <w:rPr>
        <w:rFonts w:hint="default"/>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413A61"/>
    <w:multiLevelType w:val="multilevel"/>
    <w:tmpl w:val="2ABCDCEE"/>
    <w:lvl w:ilvl="0">
      <w:start w:val="1"/>
      <w:numFmt w:val="upperLetter"/>
      <w:lvlText w:val="(%1)"/>
      <w:legacy w:legacy="1" w:legacySpace="0" w:legacyIndent="432"/>
      <w:lvlJc w:val="left"/>
      <w:pPr>
        <w:ind w:left="432" w:hanging="432"/>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4" w15:restartNumberingAfterBreak="0">
    <w:nsid w:val="5065795E"/>
    <w:multiLevelType w:val="hybridMultilevel"/>
    <w:tmpl w:val="C86A4956"/>
    <w:lvl w:ilvl="0" w:tplc="850CB790">
      <w:start w:val="1"/>
      <w:numFmt w:val="decimal"/>
      <w:lvlText w:val="(%1)"/>
      <w:lvlJc w:val="left"/>
      <w:pPr>
        <w:tabs>
          <w:tab w:val="num" w:pos="864"/>
        </w:tabs>
        <w:ind w:left="864" w:hanging="432"/>
      </w:pPr>
      <w:rPr>
        <w:rFonts w:hint="default"/>
        <w:b w:val="0"/>
        <w:i w:val="0"/>
        <w:strike w:val="0"/>
        <w:dstrike w:val="0"/>
        <w:color w:val="auto"/>
      </w:rPr>
    </w:lvl>
    <w:lvl w:ilvl="1" w:tplc="7FAC723C">
      <w:start w:val="2"/>
      <w:numFmt w:val="upperLetter"/>
      <w:lvlText w:val="(%2)"/>
      <w:lvlJc w:val="left"/>
      <w:pPr>
        <w:tabs>
          <w:tab w:val="num" w:pos="1830"/>
        </w:tabs>
        <w:ind w:left="1830" w:hanging="360"/>
      </w:pPr>
      <w:rPr>
        <w:rFonts w:hint="default"/>
        <w:strike w:val="0"/>
        <w:dstrike w:val="0"/>
        <w:color w:val="FF0000"/>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5" w15:restartNumberingAfterBreak="0">
    <w:nsid w:val="513646E4"/>
    <w:multiLevelType w:val="hybridMultilevel"/>
    <w:tmpl w:val="93B055B0"/>
    <w:lvl w:ilvl="0" w:tplc="091A6C92">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8D1804"/>
    <w:multiLevelType w:val="multilevel"/>
    <w:tmpl w:val="2B863F88"/>
    <w:lvl w:ilvl="0">
      <w:start w:val="10"/>
      <w:numFmt w:val="upperLetter"/>
      <w:lvlText w:val="(%1)"/>
      <w:lvlJc w:val="left"/>
      <w:pPr>
        <w:tabs>
          <w:tab w:val="num" w:pos="648"/>
        </w:tabs>
        <w:ind w:left="648" w:hanging="648"/>
      </w:pPr>
    </w:lvl>
    <w:lvl w:ilvl="1">
      <w:start w:val="1"/>
      <w:numFmt w:val="decimal"/>
      <w:lvlText w:val="(%2)"/>
      <w:lvlJc w:val="left"/>
      <w:pPr>
        <w:tabs>
          <w:tab w:val="num" w:pos="864"/>
        </w:tabs>
        <w:ind w:left="864" w:hanging="432"/>
      </w:pPr>
    </w:lvl>
    <w:lvl w:ilvl="2">
      <w:start w:val="1"/>
      <w:numFmt w:val="decimal"/>
      <w:lvlText w:val="%3."/>
      <w:lvlJc w:val="left"/>
      <w:pPr>
        <w:tabs>
          <w:tab w:val="num" w:pos="2016"/>
        </w:tabs>
        <w:ind w:left="2016" w:hanging="576"/>
      </w:pPr>
    </w:lvl>
    <w:lvl w:ilvl="3">
      <w:start w:val="1"/>
      <w:numFmt w:val="lowerLetter"/>
      <w:lvlText w:val="%4)"/>
      <w:lvlJc w:val="left"/>
      <w:pPr>
        <w:tabs>
          <w:tab w:val="num" w:pos="2808"/>
        </w:tabs>
        <w:ind w:left="2808" w:hanging="64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15:restartNumberingAfterBreak="0">
    <w:nsid w:val="546B5CE1"/>
    <w:multiLevelType w:val="hybridMultilevel"/>
    <w:tmpl w:val="BD9CA7A2"/>
    <w:lvl w:ilvl="0" w:tplc="02C488EE">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766AE3"/>
    <w:multiLevelType w:val="hybridMultilevel"/>
    <w:tmpl w:val="A684A07C"/>
    <w:lvl w:ilvl="0" w:tplc="3886CEDE">
      <w:start w:val="3"/>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DB0198"/>
    <w:multiLevelType w:val="hybridMultilevel"/>
    <w:tmpl w:val="B96AC9B4"/>
    <w:lvl w:ilvl="0" w:tplc="FBE2D5DE">
      <w:start w:val="1"/>
      <w:numFmt w:val="decimal"/>
      <w:lvlText w:val="(%1)"/>
      <w:lvlJc w:val="left"/>
      <w:pPr>
        <w:tabs>
          <w:tab w:val="num" w:pos="864"/>
        </w:tabs>
        <w:ind w:left="864" w:hanging="432"/>
      </w:pPr>
      <w:rPr>
        <w:rFonts w:hint="default"/>
        <w:b w:val="0"/>
        <w:i w:val="0"/>
        <w:strike w:val="0"/>
        <w:dstrike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62B73D3"/>
    <w:multiLevelType w:val="hybridMultilevel"/>
    <w:tmpl w:val="72B868E2"/>
    <w:lvl w:ilvl="0" w:tplc="EDE037FC">
      <w:start w:val="2"/>
      <w:numFmt w:val="decimal"/>
      <w:lvlText w:val="(%1)"/>
      <w:lvlJc w:val="left"/>
      <w:pPr>
        <w:tabs>
          <w:tab w:val="num" w:pos="864"/>
        </w:tabs>
        <w:ind w:left="864" w:hanging="432"/>
      </w:pPr>
      <w:rPr>
        <w:rFonts w:hint="default"/>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6D73214"/>
    <w:multiLevelType w:val="hybridMultilevel"/>
    <w:tmpl w:val="EBA82786"/>
    <w:lvl w:ilvl="0" w:tplc="E8C689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D97861"/>
    <w:multiLevelType w:val="hybridMultilevel"/>
    <w:tmpl w:val="058079FE"/>
    <w:lvl w:ilvl="0" w:tplc="D7C4F630">
      <w:start w:val="1"/>
      <w:numFmt w:val="decimal"/>
      <w:lvlText w:val="(%1)"/>
      <w:lvlJc w:val="left"/>
      <w:pPr>
        <w:tabs>
          <w:tab w:val="num" w:pos="864"/>
        </w:tabs>
        <w:ind w:left="864" w:hanging="432"/>
      </w:pPr>
      <w:rPr>
        <w:rFonts w:hint="default"/>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635BD2"/>
    <w:multiLevelType w:val="hybridMultilevel"/>
    <w:tmpl w:val="8CAE6428"/>
    <w:lvl w:ilvl="0" w:tplc="BC7674B2">
      <w:start w:val="1"/>
      <w:numFmt w:val="upperLetter"/>
      <w:lvlText w:val="(%1)"/>
      <w:lvlJc w:val="left"/>
      <w:pPr>
        <w:tabs>
          <w:tab w:val="num" w:pos="432"/>
        </w:tabs>
        <w:ind w:left="432" w:hanging="432"/>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F6526B"/>
    <w:multiLevelType w:val="singleLevel"/>
    <w:tmpl w:val="2ABCDCEE"/>
    <w:lvl w:ilvl="0">
      <w:start w:val="1"/>
      <w:numFmt w:val="upperLetter"/>
      <w:lvlText w:val="(%1)"/>
      <w:legacy w:legacy="1" w:legacySpace="0" w:legacyIndent="432"/>
      <w:lvlJc w:val="left"/>
      <w:pPr>
        <w:ind w:left="432" w:hanging="432"/>
      </w:pPr>
    </w:lvl>
  </w:abstractNum>
  <w:abstractNum w:abstractNumId="45" w15:restartNumberingAfterBreak="0">
    <w:nsid w:val="60927E3D"/>
    <w:multiLevelType w:val="hybridMultilevel"/>
    <w:tmpl w:val="99840594"/>
    <w:lvl w:ilvl="0" w:tplc="14487084">
      <w:start w:val="1"/>
      <w:numFmt w:val="decimal"/>
      <w:lvlText w:val="(%1)"/>
      <w:lvlJc w:val="left"/>
      <w:pPr>
        <w:tabs>
          <w:tab w:val="num" w:pos="864"/>
        </w:tabs>
        <w:ind w:left="864" w:hanging="432"/>
      </w:pPr>
      <w:rPr>
        <w:rFonts w:hint="default"/>
        <w:strike w:val="0"/>
        <w:dstrike w:val="0"/>
        <w:color w:val="auto"/>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6" w15:restartNumberingAfterBreak="0">
    <w:nsid w:val="61677E46"/>
    <w:multiLevelType w:val="singleLevel"/>
    <w:tmpl w:val="E8C689CE"/>
    <w:lvl w:ilvl="0">
      <w:start w:val="1"/>
      <w:numFmt w:val="decimal"/>
      <w:lvlText w:val="(%1)"/>
      <w:lvlJc w:val="left"/>
      <w:pPr>
        <w:ind w:left="720" w:hanging="360"/>
      </w:pPr>
    </w:lvl>
  </w:abstractNum>
  <w:abstractNum w:abstractNumId="47" w15:restartNumberingAfterBreak="0">
    <w:nsid w:val="618E6049"/>
    <w:multiLevelType w:val="hybridMultilevel"/>
    <w:tmpl w:val="3DC8AAB6"/>
    <w:lvl w:ilvl="0" w:tplc="E8C689C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2E8361B"/>
    <w:multiLevelType w:val="hybridMultilevel"/>
    <w:tmpl w:val="BE681658"/>
    <w:lvl w:ilvl="0" w:tplc="EB269BFE">
      <w:start w:val="4"/>
      <w:numFmt w:val="upperLetter"/>
      <w:lvlText w:val="(%1)"/>
      <w:lvlJc w:val="left"/>
      <w:pPr>
        <w:tabs>
          <w:tab w:val="num" w:pos="432"/>
        </w:tabs>
        <w:ind w:left="432" w:hanging="432"/>
      </w:pPr>
      <w:rPr>
        <w:rFonts w:hint="default"/>
        <w:b w:val="0"/>
        <w:i w:val="0"/>
        <w:strike w:val="0"/>
        <w:d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D65EF9"/>
    <w:multiLevelType w:val="hybridMultilevel"/>
    <w:tmpl w:val="A30C6FEA"/>
    <w:lvl w:ilvl="0" w:tplc="1EC600CA">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FE4C7F"/>
    <w:multiLevelType w:val="hybridMultilevel"/>
    <w:tmpl w:val="F4DA09CC"/>
    <w:lvl w:ilvl="0" w:tplc="73E47472">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B7D6657"/>
    <w:multiLevelType w:val="hybridMultilevel"/>
    <w:tmpl w:val="AD94B83A"/>
    <w:lvl w:ilvl="0" w:tplc="24C87AC0">
      <w:start w:val="2"/>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0B16EC"/>
    <w:multiLevelType w:val="multilevel"/>
    <w:tmpl w:val="FA866AE6"/>
    <w:lvl w:ilvl="0">
      <w:start w:val="4"/>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decimal"/>
      <w:lvlText w:val="%3."/>
      <w:lvlJc w:val="left"/>
      <w:pPr>
        <w:tabs>
          <w:tab w:val="num" w:pos="2088"/>
        </w:tabs>
        <w:ind w:left="2088"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3" w15:restartNumberingAfterBreak="0">
    <w:nsid w:val="6EAA383F"/>
    <w:multiLevelType w:val="multilevel"/>
    <w:tmpl w:val="2ABCDCEE"/>
    <w:lvl w:ilvl="0">
      <w:start w:val="1"/>
      <w:numFmt w:val="upperLetter"/>
      <w:lvlText w:val="(%1)"/>
      <w:legacy w:legacy="1" w:legacySpace="0" w:legacyIndent="432"/>
      <w:lvlJc w:val="left"/>
      <w:pPr>
        <w:ind w:left="432" w:hanging="432"/>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4" w15:restartNumberingAfterBreak="0">
    <w:nsid w:val="7133042F"/>
    <w:multiLevelType w:val="hybridMultilevel"/>
    <w:tmpl w:val="384E6326"/>
    <w:lvl w:ilvl="0" w:tplc="22EACA64">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B42DDD"/>
    <w:multiLevelType w:val="multilevel"/>
    <w:tmpl w:val="7722F6C4"/>
    <w:lvl w:ilvl="0">
      <w:start w:val="1"/>
      <w:numFmt w:val="upperLetter"/>
      <w:lvlText w:val="(%1)"/>
      <w:lvlJc w:val="left"/>
      <w:pPr>
        <w:tabs>
          <w:tab w:val="num" w:pos="648"/>
        </w:tabs>
        <w:ind w:left="648" w:hanging="648"/>
      </w:pPr>
    </w:lvl>
    <w:lvl w:ilvl="1">
      <w:start w:val="1"/>
      <w:numFmt w:val="decimal"/>
      <w:lvlText w:val="(%2)"/>
      <w:lvlJc w:val="left"/>
      <w:pPr>
        <w:tabs>
          <w:tab w:val="num" w:pos="864"/>
        </w:tabs>
        <w:ind w:left="864" w:hanging="432"/>
      </w:pPr>
    </w:lvl>
    <w:lvl w:ilvl="2">
      <w:start w:val="1"/>
      <w:numFmt w:val="decimal"/>
      <w:lvlText w:val="%3."/>
      <w:lvlJc w:val="left"/>
      <w:pPr>
        <w:tabs>
          <w:tab w:val="num" w:pos="2016"/>
        </w:tabs>
        <w:ind w:left="2016" w:hanging="576"/>
      </w:pPr>
    </w:lvl>
    <w:lvl w:ilvl="3">
      <w:start w:val="1"/>
      <w:numFmt w:val="lowerLetter"/>
      <w:lvlText w:val="%4)"/>
      <w:lvlJc w:val="left"/>
      <w:pPr>
        <w:tabs>
          <w:tab w:val="num" w:pos="2808"/>
        </w:tabs>
        <w:ind w:left="2808" w:hanging="64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6" w15:restartNumberingAfterBreak="0">
    <w:nsid w:val="73414B06"/>
    <w:multiLevelType w:val="multilevel"/>
    <w:tmpl w:val="B0ECF982"/>
    <w:lvl w:ilvl="0">
      <w:start w:val="1"/>
      <w:numFmt w:val="upperLetter"/>
      <w:lvlText w:val="(%1)"/>
      <w:lvlJc w:val="left"/>
      <w:pPr>
        <w:tabs>
          <w:tab w:val="num" w:pos="432"/>
        </w:tabs>
        <w:ind w:left="432" w:hanging="432"/>
      </w:pPr>
      <w:rPr>
        <w:rFonts w:hint="default"/>
        <w:b w:val="0"/>
        <w:i w:val="0"/>
        <w:strike w:val="0"/>
        <w:dstrike w:val="0"/>
        <w:color w:val="auto"/>
      </w:rPr>
    </w:lvl>
    <w:lvl w:ilvl="1">
      <w:start w:val="1"/>
      <w:numFmt w:val="decimal"/>
      <w:lvlText w:val="%2)"/>
      <w:lvlJc w:val="left"/>
      <w:pPr>
        <w:tabs>
          <w:tab w:val="num" w:pos="1368"/>
        </w:tabs>
        <w:ind w:left="1368" w:hanging="648"/>
      </w:pPr>
    </w:lvl>
    <w:lvl w:ilvl="2">
      <w:start w:val="1"/>
      <w:numFmt w:val="decimal"/>
      <w:lvlText w:val="%3."/>
      <w:lvlJc w:val="left"/>
      <w:pPr>
        <w:tabs>
          <w:tab w:val="num" w:pos="2088"/>
        </w:tabs>
        <w:ind w:left="2088" w:hanging="648"/>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15:restartNumberingAfterBreak="0">
    <w:nsid w:val="73D3332E"/>
    <w:multiLevelType w:val="hybridMultilevel"/>
    <w:tmpl w:val="33CEE414"/>
    <w:lvl w:ilvl="0" w:tplc="E4206334">
      <w:start w:val="1"/>
      <w:numFmt w:val="upperLetter"/>
      <w:lvlText w:val="(%1)"/>
      <w:lvlJc w:val="left"/>
      <w:pPr>
        <w:tabs>
          <w:tab w:val="num" w:pos="432"/>
        </w:tabs>
        <w:ind w:left="432" w:hanging="432"/>
      </w:pPr>
      <w:rPr>
        <w:rFonts w:hint="default"/>
        <w:color w:val="auto"/>
      </w:rPr>
    </w:lvl>
    <w:lvl w:ilvl="1" w:tplc="FDAAF3C8">
      <w:start w:val="1"/>
      <w:numFmt w:val="upperLetter"/>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4610127"/>
    <w:multiLevelType w:val="hybridMultilevel"/>
    <w:tmpl w:val="B25CF7E0"/>
    <w:lvl w:ilvl="0" w:tplc="B0960580">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6015A45"/>
    <w:multiLevelType w:val="hybridMultilevel"/>
    <w:tmpl w:val="9A16D02C"/>
    <w:lvl w:ilvl="0" w:tplc="2C88DDD2">
      <w:start w:val="1"/>
      <w:numFmt w:val="decimal"/>
      <w:lvlText w:val="(%1)"/>
      <w:lvlJc w:val="left"/>
      <w:pPr>
        <w:tabs>
          <w:tab w:val="num" w:pos="432"/>
        </w:tabs>
        <w:ind w:left="432" w:hanging="432"/>
      </w:pPr>
      <w:rPr>
        <w:rFonts w:ascii="Times New Roman" w:hAnsi="Times New Roman" w:hint="default"/>
        <w:strike w:val="0"/>
        <w:dstrike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326C3A"/>
    <w:multiLevelType w:val="singleLevel"/>
    <w:tmpl w:val="2ABCDCEE"/>
    <w:lvl w:ilvl="0">
      <w:start w:val="1"/>
      <w:numFmt w:val="upperLetter"/>
      <w:lvlText w:val="(%1)"/>
      <w:legacy w:legacy="1" w:legacySpace="0" w:legacyIndent="432"/>
      <w:lvlJc w:val="left"/>
      <w:pPr>
        <w:ind w:left="432" w:hanging="432"/>
      </w:pPr>
    </w:lvl>
  </w:abstractNum>
  <w:abstractNum w:abstractNumId="61" w15:restartNumberingAfterBreak="0">
    <w:nsid w:val="7B2B78A6"/>
    <w:multiLevelType w:val="hybridMultilevel"/>
    <w:tmpl w:val="746482D4"/>
    <w:lvl w:ilvl="0" w:tplc="65BEB036">
      <w:start w:val="1"/>
      <w:numFmt w:val="upperLetter"/>
      <w:lvlText w:val="(%1)"/>
      <w:lvlJc w:val="left"/>
      <w:pPr>
        <w:tabs>
          <w:tab w:val="num" w:pos="432"/>
        </w:tabs>
        <w:ind w:left="432" w:hanging="432"/>
      </w:pPr>
      <w:rPr>
        <w:rFonts w:hint="default"/>
        <w:b w:val="0"/>
        <w:i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B5954AE"/>
    <w:multiLevelType w:val="hybridMultilevel"/>
    <w:tmpl w:val="B0C889FA"/>
    <w:lvl w:ilvl="0" w:tplc="C6763956">
      <w:start w:val="3"/>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BA07FAD"/>
    <w:multiLevelType w:val="hybridMultilevel"/>
    <w:tmpl w:val="B43616AC"/>
    <w:lvl w:ilvl="0" w:tplc="00EE21CC">
      <w:start w:val="2"/>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9"/>
  </w:num>
  <w:num w:numId="4">
    <w:abstractNumId w:val="53"/>
  </w:num>
  <w:num w:numId="5">
    <w:abstractNumId w:val="18"/>
  </w:num>
  <w:num w:numId="6">
    <w:abstractNumId w:val="18"/>
    <w:lvlOverride w:ilvl="0">
      <w:lvl w:ilvl="0">
        <w:start w:val="3"/>
        <w:numFmt w:val="upperLetter"/>
        <w:lvlText w:val="(%1)"/>
        <w:legacy w:legacy="1" w:legacySpace="0" w:legacyIndent="432"/>
        <w:lvlJc w:val="left"/>
        <w:pPr>
          <w:ind w:left="432" w:hanging="432"/>
        </w:pPr>
      </w:lvl>
    </w:lvlOverride>
  </w:num>
  <w:num w:numId="7">
    <w:abstractNumId w:val="25"/>
  </w:num>
  <w:num w:numId="8">
    <w:abstractNumId w:val="7"/>
  </w:num>
  <w:num w:numId="9">
    <w:abstractNumId w:val="46"/>
  </w:num>
  <w:num w:numId="10">
    <w:abstractNumId w:val="15"/>
  </w:num>
  <w:num w:numId="11">
    <w:abstractNumId w:val="5"/>
  </w:num>
  <w:num w:numId="12">
    <w:abstractNumId w:val="22"/>
  </w:num>
  <w:num w:numId="13">
    <w:abstractNumId w:val="33"/>
  </w:num>
  <w:num w:numId="14">
    <w:abstractNumId w:val="30"/>
  </w:num>
  <w:num w:numId="15">
    <w:abstractNumId w:val="60"/>
  </w:num>
  <w:num w:numId="16">
    <w:abstractNumId w:val="44"/>
  </w:num>
  <w:num w:numId="17">
    <w:abstractNumId w:val="56"/>
  </w:num>
  <w:num w:numId="18">
    <w:abstractNumId w:val="55"/>
  </w:num>
  <w:num w:numId="19">
    <w:abstractNumId w:val="36"/>
  </w:num>
  <w:num w:numId="20">
    <w:abstractNumId w:val="12"/>
  </w:num>
  <w:num w:numId="21">
    <w:abstractNumId w:val="43"/>
  </w:num>
  <w:num w:numId="22">
    <w:abstractNumId w:val="9"/>
  </w:num>
  <w:num w:numId="23">
    <w:abstractNumId w:val="40"/>
  </w:num>
  <w:num w:numId="24">
    <w:abstractNumId w:val="45"/>
  </w:num>
  <w:num w:numId="25">
    <w:abstractNumId w:val="32"/>
  </w:num>
  <w:num w:numId="26">
    <w:abstractNumId w:val="48"/>
  </w:num>
  <w:num w:numId="27">
    <w:abstractNumId w:val="39"/>
  </w:num>
  <w:num w:numId="28">
    <w:abstractNumId w:val="27"/>
  </w:num>
  <w:num w:numId="29">
    <w:abstractNumId w:val="34"/>
  </w:num>
  <w:num w:numId="30">
    <w:abstractNumId w:val="63"/>
  </w:num>
  <w:num w:numId="31">
    <w:abstractNumId w:val="62"/>
  </w:num>
  <w:num w:numId="32">
    <w:abstractNumId w:val="57"/>
  </w:num>
  <w:num w:numId="33">
    <w:abstractNumId w:val="26"/>
  </w:num>
  <w:num w:numId="34">
    <w:abstractNumId w:val="59"/>
  </w:num>
  <w:num w:numId="35">
    <w:abstractNumId w:val="42"/>
  </w:num>
  <w:num w:numId="36">
    <w:abstractNumId w:val="3"/>
  </w:num>
  <w:num w:numId="37">
    <w:abstractNumId w:val="8"/>
  </w:num>
  <w:num w:numId="38">
    <w:abstractNumId w:val="58"/>
  </w:num>
  <w:num w:numId="39">
    <w:abstractNumId w:val="10"/>
  </w:num>
  <w:num w:numId="40">
    <w:abstractNumId w:val="29"/>
  </w:num>
  <w:num w:numId="41">
    <w:abstractNumId w:val="61"/>
  </w:num>
  <w:num w:numId="42">
    <w:abstractNumId w:val="11"/>
  </w:num>
  <w:num w:numId="43">
    <w:abstractNumId w:val="51"/>
  </w:num>
  <w:num w:numId="44">
    <w:abstractNumId w:val="37"/>
  </w:num>
  <w:num w:numId="45">
    <w:abstractNumId w:val="28"/>
  </w:num>
  <w:num w:numId="46">
    <w:abstractNumId w:val="23"/>
  </w:num>
  <w:num w:numId="47">
    <w:abstractNumId w:val="24"/>
  </w:num>
  <w:num w:numId="48">
    <w:abstractNumId w:val="6"/>
  </w:num>
  <w:num w:numId="49">
    <w:abstractNumId w:val="50"/>
  </w:num>
  <w:num w:numId="50">
    <w:abstractNumId w:val="2"/>
  </w:num>
  <w:num w:numId="51">
    <w:abstractNumId w:val="54"/>
  </w:num>
  <w:num w:numId="52">
    <w:abstractNumId w:val="35"/>
  </w:num>
  <w:num w:numId="53">
    <w:abstractNumId w:val="52"/>
  </w:num>
  <w:num w:numId="54">
    <w:abstractNumId w:val="13"/>
  </w:num>
  <w:num w:numId="55">
    <w:abstractNumId w:val="20"/>
  </w:num>
  <w:num w:numId="56">
    <w:abstractNumId w:val="31"/>
  </w:num>
  <w:num w:numId="57">
    <w:abstractNumId w:val="14"/>
  </w:num>
  <w:num w:numId="58">
    <w:abstractNumId w:val="0"/>
  </w:num>
  <w:num w:numId="59">
    <w:abstractNumId w:val="41"/>
  </w:num>
  <w:num w:numId="60">
    <w:abstractNumId w:val="16"/>
  </w:num>
  <w:num w:numId="61">
    <w:abstractNumId w:val="17"/>
  </w:num>
  <w:num w:numId="62">
    <w:abstractNumId w:val="47"/>
  </w:num>
  <w:num w:numId="63">
    <w:abstractNumId w:val="21"/>
  </w:num>
  <w:num w:numId="64">
    <w:abstractNumId w:val="49"/>
  </w:num>
  <w:num w:numId="65">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A6"/>
    <w:rsid w:val="00007E21"/>
    <w:rsid w:val="00021D3B"/>
    <w:rsid w:val="00035272"/>
    <w:rsid w:val="0004258E"/>
    <w:rsid w:val="00043549"/>
    <w:rsid w:val="0007342D"/>
    <w:rsid w:val="000821A5"/>
    <w:rsid w:val="00082A2A"/>
    <w:rsid w:val="00094FA5"/>
    <w:rsid w:val="000A6307"/>
    <w:rsid w:val="000B1090"/>
    <w:rsid w:val="000B579D"/>
    <w:rsid w:val="000C49D2"/>
    <w:rsid w:val="001040BD"/>
    <w:rsid w:val="00116AF0"/>
    <w:rsid w:val="00120705"/>
    <w:rsid w:val="00144322"/>
    <w:rsid w:val="001519A2"/>
    <w:rsid w:val="00152813"/>
    <w:rsid w:val="001805D0"/>
    <w:rsid w:val="0018311D"/>
    <w:rsid w:val="001B4ADE"/>
    <w:rsid w:val="001B7220"/>
    <w:rsid w:val="001F080E"/>
    <w:rsid w:val="001F4F73"/>
    <w:rsid w:val="00201435"/>
    <w:rsid w:val="00213271"/>
    <w:rsid w:val="002221D0"/>
    <w:rsid w:val="00224E43"/>
    <w:rsid w:val="002269D6"/>
    <w:rsid w:val="00231A2F"/>
    <w:rsid w:val="002321D2"/>
    <w:rsid w:val="00246788"/>
    <w:rsid w:val="00250990"/>
    <w:rsid w:val="00251E1B"/>
    <w:rsid w:val="00257801"/>
    <w:rsid w:val="00261FDE"/>
    <w:rsid w:val="002721E4"/>
    <w:rsid w:val="00287FCF"/>
    <w:rsid w:val="002A1770"/>
    <w:rsid w:val="002A5BD3"/>
    <w:rsid w:val="002C455E"/>
    <w:rsid w:val="002D2EA6"/>
    <w:rsid w:val="002D76D8"/>
    <w:rsid w:val="002E740E"/>
    <w:rsid w:val="003061D6"/>
    <w:rsid w:val="00317D5F"/>
    <w:rsid w:val="0032696E"/>
    <w:rsid w:val="00331AA7"/>
    <w:rsid w:val="00332BA9"/>
    <w:rsid w:val="00335E7C"/>
    <w:rsid w:val="00337F0B"/>
    <w:rsid w:val="0034156E"/>
    <w:rsid w:val="00344077"/>
    <w:rsid w:val="00350217"/>
    <w:rsid w:val="00352909"/>
    <w:rsid w:val="003565EC"/>
    <w:rsid w:val="00356D19"/>
    <w:rsid w:val="0036038F"/>
    <w:rsid w:val="00370B34"/>
    <w:rsid w:val="003B1F30"/>
    <w:rsid w:val="003B793A"/>
    <w:rsid w:val="003B7E87"/>
    <w:rsid w:val="003D49EA"/>
    <w:rsid w:val="003F12A3"/>
    <w:rsid w:val="003F4789"/>
    <w:rsid w:val="00412CEC"/>
    <w:rsid w:val="00432A45"/>
    <w:rsid w:val="00443D6D"/>
    <w:rsid w:val="00465A4E"/>
    <w:rsid w:val="00471657"/>
    <w:rsid w:val="004830CA"/>
    <w:rsid w:val="00491A47"/>
    <w:rsid w:val="004A18B3"/>
    <w:rsid w:val="004C0A1C"/>
    <w:rsid w:val="004F59D4"/>
    <w:rsid w:val="005039EB"/>
    <w:rsid w:val="00507BBB"/>
    <w:rsid w:val="00511031"/>
    <w:rsid w:val="0051285D"/>
    <w:rsid w:val="00520D68"/>
    <w:rsid w:val="00527492"/>
    <w:rsid w:val="00571718"/>
    <w:rsid w:val="0058157C"/>
    <w:rsid w:val="00583A95"/>
    <w:rsid w:val="00597E78"/>
    <w:rsid w:val="005A5B06"/>
    <w:rsid w:val="005B1A54"/>
    <w:rsid w:val="005C1733"/>
    <w:rsid w:val="005D31B7"/>
    <w:rsid w:val="005D4534"/>
    <w:rsid w:val="005F2895"/>
    <w:rsid w:val="00613410"/>
    <w:rsid w:val="0061365E"/>
    <w:rsid w:val="00623300"/>
    <w:rsid w:val="00641552"/>
    <w:rsid w:val="00650850"/>
    <w:rsid w:val="006641EC"/>
    <w:rsid w:val="00671117"/>
    <w:rsid w:val="0067631C"/>
    <w:rsid w:val="006A138C"/>
    <w:rsid w:val="006B0F19"/>
    <w:rsid w:val="006B5C30"/>
    <w:rsid w:val="006E12A8"/>
    <w:rsid w:val="006F6024"/>
    <w:rsid w:val="00704DC4"/>
    <w:rsid w:val="00706129"/>
    <w:rsid w:val="00713B34"/>
    <w:rsid w:val="00716381"/>
    <w:rsid w:val="007223DC"/>
    <w:rsid w:val="00727EBE"/>
    <w:rsid w:val="007304B4"/>
    <w:rsid w:val="00733D67"/>
    <w:rsid w:val="00740856"/>
    <w:rsid w:val="00745760"/>
    <w:rsid w:val="00756FAD"/>
    <w:rsid w:val="0076392A"/>
    <w:rsid w:val="00773C37"/>
    <w:rsid w:val="00775D4B"/>
    <w:rsid w:val="00785A74"/>
    <w:rsid w:val="007A42B4"/>
    <w:rsid w:val="007A58E2"/>
    <w:rsid w:val="007A78CB"/>
    <w:rsid w:val="007B18A1"/>
    <w:rsid w:val="007B3C70"/>
    <w:rsid w:val="007B4183"/>
    <w:rsid w:val="007C1FC3"/>
    <w:rsid w:val="007C20AC"/>
    <w:rsid w:val="007C283C"/>
    <w:rsid w:val="007C5E89"/>
    <w:rsid w:val="007C7B48"/>
    <w:rsid w:val="007D4E0B"/>
    <w:rsid w:val="007E635F"/>
    <w:rsid w:val="008411F6"/>
    <w:rsid w:val="00844328"/>
    <w:rsid w:val="00847876"/>
    <w:rsid w:val="00851FE5"/>
    <w:rsid w:val="00857634"/>
    <w:rsid w:val="008635FE"/>
    <w:rsid w:val="00881D48"/>
    <w:rsid w:val="00883A33"/>
    <w:rsid w:val="00884313"/>
    <w:rsid w:val="0089736C"/>
    <w:rsid w:val="008B18B9"/>
    <w:rsid w:val="008B510C"/>
    <w:rsid w:val="008B5F40"/>
    <w:rsid w:val="008B65D9"/>
    <w:rsid w:val="008B6B53"/>
    <w:rsid w:val="008C73A8"/>
    <w:rsid w:val="009003C2"/>
    <w:rsid w:val="00901177"/>
    <w:rsid w:val="009225AC"/>
    <w:rsid w:val="00926B10"/>
    <w:rsid w:val="00934135"/>
    <w:rsid w:val="00951336"/>
    <w:rsid w:val="00956B9D"/>
    <w:rsid w:val="00980FD8"/>
    <w:rsid w:val="009B1BCF"/>
    <w:rsid w:val="009C4927"/>
    <w:rsid w:val="009D163B"/>
    <w:rsid w:val="009F1FDE"/>
    <w:rsid w:val="009F376D"/>
    <w:rsid w:val="009F60D9"/>
    <w:rsid w:val="00A00802"/>
    <w:rsid w:val="00A10F09"/>
    <w:rsid w:val="00A1252C"/>
    <w:rsid w:val="00A21EAB"/>
    <w:rsid w:val="00A23EAF"/>
    <w:rsid w:val="00A413FD"/>
    <w:rsid w:val="00A43B65"/>
    <w:rsid w:val="00A45184"/>
    <w:rsid w:val="00A80CEE"/>
    <w:rsid w:val="00A8146D"/>
    <w:rsid w:val="00A85810"/>
    <w:rsid w:val="00A90CDE"/>
    <w:rsid w:val="00AA1E02"/>
    <w:rsid w:val="00AC627B"/>
    <w:rsid w:val="00AD4923"/>
    <w:rsid w:val="00AF588B"/>
    <w:rsid w:val="00B07569"/>
    <w:rsid w:val="00B1285E"/>
    <w:rsid w:val="00B318B4"/>
    <w:rsid w:val="00B34FFD"/>
    <w:rsid w:val="00B46961"/>
    <w:rsid w:val="00B535CD"/>
    <w:rsid w:val="00B551F9"/>
    <w:rsid w:val="00B60638"/>
    <w:rsid w:val="00B765A6"/>
    <w:rsid w:val="00B86847"/>
    <w:rsid w:val="00BA030F"/>
    <w:rsid w:val="00BA1B42"/>
    <w:rsid w:val="00BA6E5C"/>
    <w:rsid w:val="00BB01C8"/>
    <w:rsid w:val="00BC68D0"/>
    <w:rsid w:val="00BE23C4"/>
    <w:rsid w:val="00C11848"/>
    <w:rsid w:val="00C4405D"/>
    <w:rsid w:val="00C51C2C"/>
    <w:rsid w:val="00C63C25"/>
    <w:rsid w:val="00C717C9"/>
    <w:rsid w:val="00C90D7B"/>
    <w:rsid w:val="00C911A9"/>
    <w:rsid w:val="00C95496"/>
    <w:rsid w:val="00C95DDF"/>
    <w:rsid w:val="00CA7842"/>
    <w:rsid w:val="00CB3DFB"/>
    <w:rsid w:val="00CB53CC"/>
    <w:rsid w:val="00CB79AC"/>
    <w:rsid w:val="00CC546A"/>
    <w:rsid w:val="00CD0FEA"/>
    <w:rsid w:val="00CE740D"/>
    <w:rsid w:val="00CE7B5E"/>
    <w:rsid w:val="00D352AF"/>
    <w:rsid w:val="00D378C4"/>
    <w:rsid w:val="00D412E9"/>
    <w:rsid w:val="00D83348"/>
    <w:rsid w:val="00DA181A"/>
    <w:rsid w:val="00DA3C89"/>
    <w:rsid w:val="00DC659B"/>
    <w:rsid w:val="00DD24CF"/>
    <w:rsid w:val="00DD3403"/>
    <w:rsid w:val="00DD6306"/>
    <w:rsid w:val="00DF3D74"/>
    <w:rsid w:val="00E06BCF"/>
    <w:rsid w:val="00E1120B"/>
    <w:rsid w:val="00E12345"/>
    <w:rsid w:val="00E12B25"/>
    <w:rsid w:val="00E133CB"/>
    <w:rsid w:val="00E15FA4"/>
    <w:rsid w:val="00E20FA3"/>
    <w:rsid w:val="00E23B1E"/>
    <w:rsid w:val="00E243F8"/>
    <w:rsid w:val="00E466B8"/>
    <w:rsid w:val="00E500DC"/>
    <w:rsid w:val="00E66899"/>
    <w:rsid w:val="00E66DFB"/>
    <w:rsid w:val="00E7231A"/>
    <w:rsid w:val="00E97E90"/>
    <w:rsid w:val="00EA0327"/>
    <w:rsid w:val="00EB3922"/>
    <w:rsid w:val="00EB5DAB"/>
    <w:rsid w:val="00EC4D84"/>
    <w:rsid w:val="00ED356E"/>
    <w:rsid w:val="00ED38E4"/>
    <w:rsid w:val="00EE425D"/>
    <w:rsid w:val="00EF23EF"/>
    <w:rsid w:val="00EF43E0"/>
    <w:rsid w:val="00EF584F"/>
    <w:rsid w:val="00F203C2"/>
    <w:rsid w:val="00F303B1"/>
    <w:rsid w:val="00F54BA4"/>
    <w:rsid w:val="00F618C1"/>
    <w:rsid w:val="00F63EDB"/>
    <w:rsid w:val="00F71FF4"/>
    <w:rsid w:val="00F8234F"/>
    <w:rsid w:val="00F83168"/>
    <w:rsid w:val="00F873AD"/>
    <w:rsid w:val="00F92DDB"/>
    <w:rsid w:val="00FE15B1"/>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00D78C"/>
  <w15:chartTrackingRefBased/>
  <w15:docId w15:val="{7D72A74D-6791-4963-9BBA-CFE9D1D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widowControl w:val="0"/>
      <w:spacing w:after="12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after="120"/>
      <w:ind w:left="720"/>
      <w:jc w:val="both"/>
    </w:pPr>
  </w:style>
  <w:style w:type="paragraph" w:styleId="Title">
    <w:name w:val="Title"/>
    <w:basedOn w:val="Normal"/>
    <w:qFormat/>
    <w:pPr>
      <w:pBdr>
        <w:top w:val="single" w:sz="6" w:space="1" w:color="auto" w:shadow="1"/>
        <w:left w:val="single" w:sz="6" w:space="1" w:color="auto" w:shadow="1"/>
        <w:bottom w:val="single" w:sz="6" w:space="1" w:color="auto" w:shadow="1"/>
        <w:right w:val="single" w:sz="6" w:space="1" w:color="auto" w:shadow="1"/>
      </w:pBdr>
      <w:shd w:val="pct20" w:color="auto" w:fill="auto"/>
      <w:jc w:val="center"/>
    </w:pPr>
    <w:rPr>
      <w:rFonts w:ascii="Ribbon131 Bd BT" w:hAnsi="Ribbon131 Bd BT"/>
      <w:b/>
      <w:sz w:val="96"/>
    </w:rPr>
  </w:style>
  <w:style w:type="paragraph" w:styleId="BodyTextIndent2">
    <w:name w:val="Body Text Indent 2"/>
    <w:basedOn w:val="Normal"/>
    <w:pPr>
      <w:widowControl w:val="0"/>
      <w:tabs>
        <w:tab w:val="left" w:pos="630"/>
      </w:tabs>
      <w:spacing w:after="120"/>
      <w:ind w:left="360"/>
      <w:jc w:val="both"/>
    </w:pPr>
  </w:style>
  <w:style w:type="paragraph" w:styleId="BodyText3">
    <w:name w:val="Body Text 3"/>
    <w:basedOn w:val="Normal"/>
  </w:style>
  <w:style w:type="paragraph" w:styleId="BodyText2">
    <w:name w:val="Body Text 2"/>
    <w:basedOn w:val="Normal"/>
    <w:pPr>
      <w:widowControl w:val="0"/>
      <w:tabs>
        <w:tab w:val="left" w:pos="-1080"/>
        <w:tab w:val="left" w:pos="-360"/>
      </w:tabs>
      <w:spacing w:after="120"/>
    </w:pPr>
    <w:rPr>
      <w:b/>
    </w:rPr>
  </w:style>
  <w:style w:type="paragraph" w:styleId="BodyTextIndent3">
    <w:name w:val="Body Text Indent 3"/>
    <w:basedOn w:val="Normal"/>
    <w:pPr>
      <w:widowControl w:val="0"/>
      <w:spacing w:after="80"/>
      <w:ind w:left="60"/>
      <w:jc w:val="both"/>
    </w:pPr>
    <w:rPr>
      <w:i/>
      <w:iCs/>
    </w:rPr>
  </w:style>
  <w:style w:type="paragraph" w:styleId="BalloonText">
    <w:name w:val="Balloon Text"/>
    <w:basedOn w:val="Normal"/>
    <w:semiHidden/>
    <w:rsid w:val="001040BD"/>
    <w:rPr>
      <w:rFonts w:ascii="Tahoma" w:hAnsi="Tahoma" w:cs="Tahoma"/>
      <w:sz w:val="16"/>
      <w:szCs w:val="16"/>
    </w:rPr>
  </w:style>
  <w:style w:type="character" w:styleId="CommentReference">
    <w:name w:val="annotation reference"/>
    <w:semiHidden/>
    <w:rsid w:val="008B18B9"/>
    <w:rPr>
      <w:sz w:val="16"/>
      <w:szCs w:val="16"/>
    </w:rPr>
  </w:style>
  <w:style w:type="paragraph" w:styleId="CommentText">
    <w:name w:val="annotation text"/>
    <w:basedOn w:val="Normal"/>
    <w:semiHidden/>
    <w:rsid w:val="008B18B9"/>
    <w:rPr>
      <w:sz w:val="20"/>
    </w:rPr>
  </w:style>
  <w:style w:type="paragraph" w:styleId="CommentSubject">
    <w:name w:val="annotation subject"/>
    <w:basedOn w:val="CommentText"/>
    <w:next w:val="CommentText"/>
    <w:semiHidden/>
    <w:rsid w:val="008B18B9"/>
    <w:rPr>
      <w:b/>
      <w:bCs/>
    </w:rPr>
  </w:style>
  <w:style w:type="paragraph" w:styleId="Revision">
    <w:name w:val="Revision"/>
    <w:hidden/>
    <w:uiPriority w:val="71"/>
    <w:rsid w:val="00884313"/>
    <w:rPr>
      <w:rFonts w:ascii="CG Times" w:hAnsi="CG Times"/>
      <w:sz w:val="22"/>
    </w:rPr>
  </w:style>
  <w:style w:type="paragraph" w:styleId="ListParagraph">
    <w:name w:val="List Paragraph"/>
    <w:basedOn w:val="Normal"/>
    <w:uiPriority w:val="72"/>
    <w:rsid w:val="00581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4762-3146-413A-AFC8-3C85620A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7875</Words>
  <Characters>42026</Characters>
  <Application>Microsoft Office Word</Application>
  <DocSecurity>0</DocSecurity>
  <Lines>2101</Lines>
  <Paragraphs>1425</Paragraphs>
  <ScaleCrop>false</ScaleCrop>
  <HeadingPairs>
    <vt:vector size="2" baseType="variant">
      <vt:variant>
        <vt:lpstr>Title</vt:lpstr>
      </vt:variant>
      <vt:variant>
        <vt:i4>1</vt:i4>
      </vt:variant>
    </vt:vector>
  </HeadingPairs>
  <TitlesOfParts>
    <vt:vector size="1" baseType="lpstr">
      <vt:lpstr>American Society of Safety Engineers</vt:lpstr>
    </vt:vector>
  </TitlesOfParts>
  <Company>A.S.S.E</Company>
  <LinksUpToDate>false</LinksUpToDate>
  <CharactersWithSpaces>48476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Safety Engineers</dc:title>
  <dc:subject/>
  <dc:creator>A.S.S.E</dc:creator>
  <cp:keywords/>
  <cp:lastModifiedBy>Denisa Shallo</cp:lastModifiedBy>
  <cp:revision>2</cp:revision>
  <cp:lastPrinted>2018-11-02T19:25:00Z</cp:lastPrinted>
  <dcterms:created xsi:type="dcterms:W3CDTF">2020-08-04T16:22:00Z</dcterms:created>
  <dcterms:modified xsi:type="dcterms:W3CDTF">2020-08-04T16:22:00Z</dcterms:modified>
</cp:coreProperties>
</file>